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D88" w:rsidRPr="00000D88" w:rsidRDefault="00760534" w:rsidP="00000D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r w:rsidRPr="00760534">
        <w:rPr>
          <w:rFonts w:ascii="Times New Roman" w:hAnsi="Times New Roman"/>
          <w:i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7648688" wp14:editId="5689E4F9">
            <wp:simplePos x="0" y="0"/>
            <wp:positionH relativeFrom="column">
              <wp:posOffset>-470535</wp:posOffset>
            </wp:positionH>
            <wp:positionV relativeFrom="paragraph">
              <wp:posOffset>-240030</wp:posOffset>
            </wp:positionV>
            <wp:extent cx="6492240" cy="9246870"/>
            <wp:effectExtent l="0" t="0" r="3810" b="0"/>
            <wp:wrapThrough wrapText="bothSides">
              <wp:wrapPolygon edited="0">
                <wp:start x="0" y="0"/>
                <wp:lineTo x="0" y="21538"/>
                <wp:lineTo x="21549" y="21538"/>
                <wp:lineTo x="2154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9246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00D88" w:rsidRPr="00000D88" w:rsidRDefault="00000D88" w:rsidP="00000D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D88" w:rsidRDefault="00000D88" w:rsidP="00000D88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00D88" w:rsidRPr="00791550" w:rsidRDefault="00000D88" w:rsidP="00000D88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791550">
        <w:rPr>
          <w:rFonts w:ascii="Times New Roman" w:hAnsi="Times New Roman"/>
          <w:i/>
          <w:sz w:val="24"/>
          <w:szCs w:val="24"/>
        </w:rPr>
        <w:t xml:space="preserve">Если человек хочет прийти к самому себе,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</w:t>
      </w:r>
      <w:r w:rsidRPr="00791550">
        <w:rPr>
          <w:rFonts w:ascii="Times New Roman" w:hAnsi="Times New Roman"/>
          <w:i/>
          <w:sz w:val="24"/>
          <w:szCs w:val="24"/>
        </w:rPr>
        <w:t>его путь лежит через мир.</w:t>
      </w:r>
      <w:r>
        <w:rPr>
          <w:i/>
          <w:sz w:val="40"/>
          <w:szCs w:val="40"/>
        </w:rPr>
        <w:br/>
      </w:r>
      <w:r w:rsidRPr="00791550">
        <w:rPr>
          <w:rFonts w:ascii="Times New Roman" w:hAnsi="Times New Roman"/>
          <w:i/>
        </w:rPr>
        <w:t xml:space="preserve">Виктор </w:t>
      </w:r>
      <w:proofErr w:type="spellStart"/>
      <w:r w:rsidRPr="00791550">
        <w:rPr>
          <w:rFonts w:ascii="Times New Roman" w:hAnsi="Times New Roman"/>
          <w:i/>
        </w:rPr>
        <w:t>Франкл</w:t>
      </w:r>
      <w:proofErr w:type="spellEnd"/>
    </w:p>
    <w:p w:rsidR="00000D88" w:rsidRPr="00791550" w:rsidRDefault="00000D88" w:rsidP="00000D8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1. </w:t>
      </w:r>
      <w:r w:rsidRPr="00791550">
        <w:rPr>
          <w:rFonts w:ascii="Times New Roman" w:hAnsi="Times New Roman"/>
          <w:b/>
          <w:sz w:val="32"/>
          <w:szCs w:val="32"/>
        </w:rPr>
        <w:t>Пояснительная записка</w:t>
      </w:r>
    </w:p>
    <w:p w:rsidR="00000D88" w:rsidRPr="00791550" w:rsidRDefault="00000D88" w:rsidP="00000D88">
      <w:pPr>
        <w:jc w:val="both"/>
        <w:rPr>
          <w:rFonts w:ascii="Times New Roman" w:hAnsi="Times New Roman"/>
          <w:sz w:val="24"/>
          <w:szCs w:val="24"/>
        </w:rPr>
      </w:pPr>
      <w:r w:rsidRPr="00791550">
        <w:rPr>
          <w:rFonts w:ascii="Times New Roman" w:hAnsi="Times New Roman"/>
          <w:sz w:val="24"/>
          <w:szCs w:val="24"/>
        </w:rPr>
        <w:t xml:space="preserve">  Наше общество переживает пер</w:t>
      </w:r>
      <w:r>
        <w:rPr>
          <w:rFonts w:ascii="Times New Roman" w:hAnsi="Times New Roman"/>
          <w:sz w:val="24"/>
          <w:szCs w:val="24"/>
        </w:rPr>
        <w:t xml:space="preserve">иод переоценки ценностей: </w:t>
      </w:r>
      <w:r w:rsidRPr="00791550">
        <w:rPr>
          <w:rFonts w:ascii="Times New Roman" w:hAnsi="Times New Roman"/>
          <w:sz w:val="24"/>
          <w:szCs w:val="24"/>
        </w:rPr>
        <w:t xml:space="preserve">напряженные социально-экономические отношения, противоречивый информационный пресс, повышенные культурные требования к человеку, при понижении уровня общей культуры в обществе - все это ставит ребенка в трудное положение. </w:t>
      </w:r>
    </w:p>
    <w:p w:rsidR="00000D88" w:rsidRPr="00791550" w:rsidRDefault="00000D88" w:rsidP="00000D88">
      <w:pPr>
        <w:jc w:val="both"/>
        <w:rPr>
          <w:rFonts w:ascii="Times New Roman" w:hAnsi="Times New Roman"/>
          <w:sz w:val="24"/>
          <w:szCs w:val="24"/>
        </w:rPr>
      </w:pPr>
      <w:r w:rsidRPr="00791550">
        <w:rPr>
          <w:rFonts w:ascii="Times New Roman" w:hAnsi="Times New Roman"/>
          <w:sz w:val="24"/>
          <w:szCs w:val="24"/>
        </w:rPr>
        <w:t xml:space="preserve">     Сегодня наиболее оправданным является такой подход к организации воспитательной работы, при кото</w:t>
      </w:r>
      <w:r>
        <w:rPr>
          <w:rFonts w:ascii="Times New Roman" w:hAnsi="Times New Roman"/>
          <w:sz w:val="24"/>
          <w:szCs w:val="24"/>
        </w:rPr>
        <w:t>ром совокупность воспитательных</w:t>
      </w:r>
      <w:r w:rsidRPr="00791550">
        <w:rPr>
          <w:rFonts w:ascii="Times New Roman" w:hAnsi="Times New Roman"/>
          <w:sz w:val="24"/>
          <w:szCs w:val="24"/>
        </w:rPr>
        <w:t xml:space="preserve"> средств направлена на выработку у каждого конкретного воспитанника собственного варианта жизни, достойного его как человек</w:t>
      </w:r>
      <w:r>
        <w:rPr>
          <w:rFonts w:ascii="Times New Roman" w:hAnsi="Times New Roman"/>
          <w:sz w:val="24"/>
          <w:szCs w:val="24"/>
        </w:rPr>
        <w:t xml:space="preserve">а современного общества. </w:t>
      </w:r>
      <w:r w:rsidRPr="00791550">
        <w:rPr>
          <w:rFonts w:ascii="Times New Roman" w:hAnsi="Times New Roman"/>
          <w:sz w:val="24"/>
          <w:szCs w:val="24"/>
        </w:rPr>
        <w:t>Мало просто «воспитывать» традиционные ценностные отношения, воспитанник должен сам на их основе формировать свою жизненную позицию, быть способным на разумный выбор, выработку самостоятельных идей.</w:t>
      </w:r>
    </w:p>
    <w:p w:rsidR="00000D88" w:rsidRPr="00791550" w:rsidRDefault="00000D88" w:rsidP="00000D88">
      <w:pPr>
        <w:pStyle w:val="a4"/>
        <w:tabs>
          <w:tab w:val="left" w:pos="709"/>
        </w:tabs>
        <w:jc w:val="both"/>
        <w:rPr>
          <w:sz w:val="24"/>
          <w:szCs w:val="24"/>
        </w:rPr>
      </w:pPr>
      <w:r w:rsidRPr="00791550">
        <w:rPr>
          <w:sz w:val="24"/>
          <w:szCs w:val="24"/>
        </w:rPr>
        <w:t xml:space="preserve">      Данная программа ориентирована на воспитание личности,  способной на управление своим поведением с опорой на существующие стандарты, нормы и законы общества. Особое внимание в программе уделено проблеме общения и усвоения нравственных норм и правил поведения, что обусловлено проблемами вхождения ребенка в социальную среду, усвоения социального опыта воспитанник</w:t>
      </w:r>
      <w:r>
        <w:rPr>
          <w:sz w:val="24"/>
          <w:szCs w:val="24"/>
        </w:rPr>
        <w:t>ами основного</w:t>
      </w:r>
      <w:r w:rsidRPr="00791550">
        <w:rPr>
          <w:sz w:val="24"/>
          <w:szCs w:val="24"/>
        </w:rPr>
        <w:t xml:space="preserve"> образовательного учреждения.   </w:t>
      </w:r>
    </w:p>
    <w:p w:rsidR="00000D88" w:rsidRPr="00791550" w:rsidRDefault="00000D88" w:rsidP="00000D88">
      <w:pPr>
        <w:jc w:val="both"/>
        <w:rPr>
          <w:rFonts w:ascii="Times New Roman" w:hAnsi="Times New Roman"/>
          <w:sz w:val="24"/>
          <w:szCs w:val="24"/>
        </w:rPr>
      </w:pPr>
      <w:r w:rsidRPr="00791550">
        <w:rPr>
          <w:rFonts w:ascii="Times New Roman" w:hAnsi="Times New Roman"/>
          <w:sz w:val="24"/>
          <w:szCs w:val="24"/>
        </w:rPr>
        <w:t xml:space="preserve">       Педагогическая целесообразность программы внеурочной деятельности в сфере социально-личностного развития воспитанников обусловлена необходимостью помочь ребенку  раскрывать индивидуальные способности, творческие начала собственной личности, формирование устремлений ребенка в интеграции личностных позиций «Я - хочу» и «Я - могу» как основы взаимодействия воспитанника с другими детьми, воспитателем и другими взрослыми. Партнерские отношения, сопричастность взрослого воспитателя к делам и поступкам детей (позиция «мы вместе»,  а не «над»), разработка занятий, развивающих потребность в приобретении умений и навыков - это и многое другое у</w:t>
      </w:r>
      <w:r>
        <w:rPr>
          <w:rFonts w:ascii="Times New Roman" w:hAnsi="Times New Roman"/>
          <w:sz w:val="24"/>
          <w:szCs w:val="24"/>
        </w:rPr>
        <w:t>читывается в программе  «Уроки самопознания</w:t>
      </w:r>
      <w:r w:rsidRPr="00791550">
        <w:rPr>
          <w:rFonts w:ascii="Times New Roman" w:hAnsi="Times New Roman"/>
          <w:sz w:val="24"/>
          <w:szCs w:val="24"/>
        </w:rPr>
        <w:t>».</w:t>
      </w:r>
    </w:p>
    <w:p w:rsidR="00000D88" w:rsidRPr="00791550" w:rsidRDefault="00000D88" w:rsidP="00000D88">
      <w:pPr>
        <w:jc w:val="both"/>
        <w:rPr>
          <w:rFonts w:ascii="Times New Roman" w:hAnsi="Times New Roman"/>
          <w:sz w:val="24"/>
          <w:szCs w:val="24"/>
        </w:rPr>
      </w:pPr>
      <w:r w:rsidRPr="00791550">
        <w:rPr>
          <w:rFonts w:ascii="Times New Roman" w:hAnsi="Times New Roman"/>
          <w:sz w:val="24"/>
          <w:szCs w:val="24"/>
        </w:rPr>
        <w:t xml:space="preserve">    При разработке содержания программы, основных ее разделов руководствовались положениями личностно-ориентированной педагогики (В.А. </w:t>
      </w:r>
      <w:proofErr w:type="gramStart"/>
      <w:r w:rsidRPr="00791550">
        <w:rPr>
          <w:rFonts w:ascii="Times New Roman" w:hAnsi="Times New Roman"/>
          <w:sz w:val="24"/>
          <w:szCs w:val="24"/>
        </w:rPr>
        <w:t>Петровский</w:t>
      </w:r>
      <w:proofErr w:type="gramEnd"/>
      <w:r w:rsidRPr="00791550">
        <w:rPr>
          <w:rFonts w:ascii="Times New Roman" w:hAnsi="Times New Roman"/>
          <w:sz w:val="24"/>
          <w:szCs w:val="24"/>
        </w:rPr>
        <w:t xml:space="preserve"> и др.)</w:t>
      </w:r>
      <w:r>
        <w:rPr>
          <w:rFonts w:ascii="Times New Roman" w:hAnsi="Times New Roman"/>
          <w:sz w:val="24"/>
          <w:szCs w:val="24"/>
        </w:rPr>
        <w:t>,</w:t>
      </w:r>
      <w:r w:rsidRPr="00791550">
        <w:rPr>
          <w:rFonts w:ascii="Times New Roman" w:hAnsi="Times New Roman"/>
          <w:sz w:val="24"/>
          <w:szCs w:val="24"/>
        </w:rPr>
        <w:t xml:space="preserve">  идеи Л.С. </w:t>
      </w:r>
      <w:proofErr w:type="spellStart"/>
      <w:r w:rsidRPr="00791550">
        <w:rPr>
          <w:rFonts w:ascii="Times New Roman" w:hAnsi="Times New Roman"/>
          <w:sz w:val="24"/>
          <w:szCs w:val="24"/>
        </w:rPr>
        <w:t>Выгодского</w:t>
      </w:r>
      <w:proofErr w:type="spellEnd"/>
      <w:r w:rsidRPr="00791550">
        <w:rPr>
          <w:rFonts w:ascii="Times New Roman" w:hAnsi="Times New Roman"/>
          <w:sz w:val="24"/>
          <w:szCs w:val="24"/>
        </w:rPr>
        <w:t xml:space="preserve"> о связи между развитием и деятельностью, особенно в отношении психических функций, педагогики Рудольфа Штейнера.  Учитывались возрастные  интересы. В основу программы взяты научные положения Л.С. </w:t>
      </w:r>
      <w:proofErr w:type="spellStart"/>
      <w:r w:rsidRPr="00791550">
        <w:rPr>
          <w:rFonts w:ascii="Times New Roman" w:hAnsi="Times New Roman"/>
          <w:sz w:val="24"/>
          <w:szCs w:val="24"/>
        </w:rPr>
        <w:t>Выгодского</w:t>
      </w:r>
      <w:proofErr w:type="spellEnd"/>
      <w:r w:rsidRPr="00791550">
        <w:rPr>
          <w:rFonts w:ascii="Times New Roman" w:hAnsi="Times New Roman"/>
          <w:sz w:val="24"/>
          <w:szCs w:val="24"/>
        </w:rPr>
        <w:t xml:space="preserve">, Е.С. </w:t>
      </w:r>
      <w:proofErr w:type="spellStart"/>
      <w:r w:rsidRPr="00791550">
        <w:rPr>
          <w:rFonts w:ascii="Times New Roman" w:hAnsi="Times New Roman"/>
          <w:sz w:val="24"/>
          <w:szCs w:val="24"/>
        </w:rPr>
        <w:t>Скребл</w:t>
      </w:r>
      <w:r>
        <w:rPr>
          <w:rFonts w:ascii="Times New Roman" w:hAnsi="Times New Roman"/>
          <w:sz w:val="24"/>
          <w:szCs w:val="24"/>
        </w:rPr>
        <w:t>евой</w:t>
      </w:r>
      <w:proofErr w:type="spellEnd"/>
      <w:r>
        <w:rPr>
          <w:rFonts w:ascii="Times New Roman" w:hAnsi="Times New Roman"/>
          <w:sz w:val="24"/>
          <w:szCs w:val="24"/>
        </w:rPr>
        <w:t>, В.В. Воронковой.</w:t>
      </w:r>
    </w:p>
    <w:p w:rsidR="00000D88" w:rsidRPr="00791550" w:rsidRDefault="00000D88" w:rsidP="00000D8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основу программы  «Уроки самопознания</w:t>
      </w:r>
      <w:r w:rsidRPr="00791550">
        <w:rPr>
          <w:rFonts w:ascii="Times New Roman" w:hAnsi="Times New Roman"/>
          <w:sz w:val="24"/>
          <w:szCs w:val="24"/>
        </w:rPr>
        <w:t xml:space="preserve">» положены следующие принципы:  </w:t>
      </w:r>
    </w:p>
    <w:p w:rsidR="00000D88" w:rsidRPr="00791550" w:rsidRDefault="00000D88" w:rsidP="00000D8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91550">
        <w:rPr>
          <w:rFonts w:ascii="Times New Roman" w:hAnsi="Times New Roman"/>
          <w:sz w:val="24"/>
          <w:szCs w:val="24"/>
        </w:rPr>
        <w:t xml:space="preserve">- принцип </w:t>
      </w:r>
      <w:proofErr w:type="spellStart"/>
      <w:r w:rsidRPr="00791550">
        <w:rPr>
          <w:rFonts w:ascii="Times New Roman" w:hAnsi="Times New Roman"/>
          <w:sz w:val="24"/>
          <w:szCs w:val="24"/>
        </w:rPr>
        <w:t>природосообразности</w:t>
      </w:r>
      <w:proofErr w:type="spellEnd"/>
      <w:r w:rsidRPr="00791550">
        <w:rPr>
          <w:rFonts w:ascii="Times New Roman" w:hAnsi="Times New Roman"/>
          <w:sz w:val="24"/>
          <w:szCs w:val="24"/>
        </w:rPr>
        <w:t>, который ориентирует на воспитание личности с учетом имеющегося природного потенциала, на основе закономерностей внутреннего развития, поиска, обнаружения и укрепления внутренних сил, поддержке самоопределения воспитанника;</w:t>
      </w:r>
    </w:p>
    <w:p w:rsidR="00000D88" w:rsidRPr="00791550" w:rsidRDefault="00000D88" w:rsidP="00000D8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91550">
        <w:rPr>
          <w:rFonts w:ascii="Times New Roman" w:hAnsi="Times New Roman"/>
          <w:sz w:val="24"/>
          <w:szCs w:val="24"/>
        </w:rPr>
        <w:lastRenderedPageBreak/>
        <w:t>- принцип гуманистической ориентации воспитания, что требует рассмотрения ребенка как главной ценности в системе человеческих отношений, главной нормой которых является гуманность. Принцип требует уважительного отношения к каждому человеку, выделения в качестве приоритетных задач заботы о социальном и психическом здоровье ребенка;</w:t>
      </w:r>
    </w:p>
    <w:p w:rsidR="00000D88" w:rsidRPr="00791550" w:rsidRDefault="00000D88" w:rsidP="00000D8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91550">
        <w:rPr>
          <w:rFonts w:ascii="Times New Roman" w:hAnsi="Times New Roman"/>
          <w:sz w:val="24"/>
          <w:szCs w:val="24"/>
        </w:rPr>
        <w:t xml:space="preserve">- принцип социальной адекватности воспитания,  что требует соответствия содержания и средств воспитания в социальной ситуации, в которой организуется воспитательный процесс. </w:t>
      </w:r>
      <w:proofErr w:type="gramStart"/>
      <w:r w:rsidRPr="00791550">
        <w:rPr>
          <w:rFonts w:ascii="Times New Roman" w:hAnsi="Times New Roman"/>
          <w:sz w:val="24"/>
          <w:szCs w:val="24"/>
        </w:rPr>
        <w:t>Задачи воспитания ориентированы на реальные социально-экономические условия и предполагают формирование у детей прогностической готовности к реализации разнообразных социальных задач;</w:t>
      </w:r>
      <w:proofErr w:type="gramEnd"/>
    </w:p>
    <w:p w:rsidR="00000D88" w:rsidRPr="00791550" w:rsidRDefault="00000D88" w:rsidP="00000D88">
      <w:pPr>
        <w:pStyle w:val="a4"/>
        <w:tabs>
          <w:tab w:val="left" w:pos="709"/>
        </w:tabs>
        <w:jc w:val="both"/>
        <w:rPr>
          <w:sz w:val="24"/>
          <w:szCs w:val="24"/>
        </w:rPr>
      </w:pPr>
      <w:r w:rsidRPr="00791550">
        <w:rPr>
          <w:sz w:val="24"/>
          <w:szCs w:val="24"/>
        </w:rPr>
        <w:t xml:space="preserve">         - принцип индивидуализации воспитания учащихся предполагает определение индивидуальной траектории социального развития каждого ученика, выделение специальных задач, соответствующих его особенностям, включение детей в различные виды деятельности, раскрытие потенциалов личности, предоставление возможности каждому воспитаннику для самореализации и самораскрытия.</w:t>
      </w:r>
    </w:p>
    <w:p w:rsidR="00000D88" w:rsidRPr="00791550" w:rsidRDefault="00000D88" w:rsidP="00000D88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791550">
        <w:rPr>
          <w:rFonts w:ascii="Times New Roman" w:hAnsi="Times New Roman"/>
          <w:sz w:val="24"/>
          <w:szCs w:val="24"/>
        </w:rPr>
        <w:t xml:space="preserve">   Программа   рассчитана на 4  года обучения и предназначена для  детей младшего школьного возраста (7-11 л</w:t>
      </w:r>
      <w:r>
        <w:rPr>
          <w:rFonts w:ascii="Times New Roman" w:hAnsi="Times New Roman"/>
          <w:sz w:val="24"/>
          <w:szCs w:val="24"/>
        </w:rPr>
        <w:t>ет) основных общеобразовательных школ</w:t>
      </w:r>
      <w:r w:rsidRPr="00791550">
        <w:rPr>
          <w:rFonts w:ascii="Times New Roman" w:hAnsi="Times New Roman"/>
          <w:sz w:val="24"/>
          <w:szCs w:val="24"/>
        </w:rPr>
        <w:t>, занятия комбинированного типа, которые включают в себя теоретический ас</w:t>
      </w:r>
      <w:r>
        <w:rPr>
          <w:rFonts w:ascii="Times New Roman" w:hAnsi="Times New Roman"/>
          <w:sz w:val="24"/>
          <w:szCs w:val="24"/>
        </w:rPr>
        <w:t xml:space="preserve">пект и практическую подготовку, </w:t>
      </w:r>
      <w:r w:rsidRPr="00791550">
        <w:rPr>
          <w:rFonts w:ascii="Times New Roman" w:hAnsi="Times New Roman"/>
          <w:sz w:val="24"/>
          <w:szCs w:val="24"/>
        </w:rPr>
        <w:t xml:space="preserve">осуществляются прямыми и косвенными путями: используются теоретические и практические ситуации.     </w:t>
      </w:r>
    </w:p>
    <w:p w:rsidR="00000D88" w:rsidRPr="00791550" w:rsidRDefault="00000D88" w:rsidP="00000D88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791550">
        <w:rPr>
          <w:rFonts w:ascii="Times New Roman" w:hAnsi="Times New Roman"/>
          <w:sz w:val="24"/>
          <w:szCs w:val="24"/>
        </w:rPr>
        <w:t xml:space="preserve">   Зан</w:t>
      </w:r>
      <w:r>
        <w:rPr>
          <w:rFonts w:ascii="Times New Roman" w:hAnsi="Times New Roman"/>
          <w:sz w:val="24"/>
          <w:szCs w:val="24"/>
        </w:rPr>
        <w:t>ятия проводятся 1-2 раза в неделю</w:t>
      </w:r>
      <w:r w:rsidRPr="00791550">
        <w:rPr>
          <w:rFonts w:ascii="Times New Roman" w:hAnsi="Times New Roman"/>
          <w:sz w:val="24"/>
          <w:szCs w:val="24"/>
        </w:rPr>
        <w:t xml:space="preserve"> по каждому модулю, содержание программы тесно связано с содержанием учебных предметов (ознакомление с окружающим миром, чтением, развитием</w:t>
      </w:r>
      <w:r>
        <w:rPr>
          <w:rFonts w:ascii="Times New Roman" w:hAnsi="Times New Roman"/>
          <w:sz w:val="24"/>
          <w:szCs w:val="24"/>
        </w:rPr>
        <w:t xml:space="preserve"> речи)</w:t>
      </w:r>
      <w:r w:rsidRPr="00791550">
        <w:rPr>
          <w:rFonts w:ascii="Times New Roman" w:hAnsi="Times New Roman"/>
          <w:sz w:val="24"/>
          <w:szCs w:val="24"/>
        </w:rPr>
        <w:t>. Длительность занятий 30 минут  для воспитанников 1 класса и 40 минут для воспитанников 2-4 классов.</w:t>
      </w:r>
    </w:p>
    <w:p w:rsidR="00000D88" w:rsidRPr="00791550" w:rsidRDefault="00000D88" w:rsidP="00000D88">
      <w:pPr>
        <w:jc w:val="both"/>
        <w:outlineLvl w:val="0"/>
        <w:rPr>
          <w:rFonts w:ascii="Times New Roman" w:hAnsi="Times New Roman"/>
          <w:b/>
          <w:color w:val="0070C0"/>
          <w:sz w:val="24"/>
          <w:szCs w:val="24"/>
        </w:rPr>
      </w:pPr>
      <w:r w:rsidRPr="00791550">
        <w:rPr>
          <w:rFonts w:ascii="Times New Roman" w:hAnsi="Times New Roman"/>
          <w:b/>
          <w:color w:val="0070C0"/>
          <w:sz w:val="24"/>
          <w:szCs w:val="24"/>
        </w:rPr>
        <w:t>Цель программы</w:t>
      </w:r>
    </w:p>
    <w:p w:rsidR="00000D88" w:rsidRPr="00791550" w:rsidRDefault="00000D88" w:rsidP="00000D88">
      <w:pPr>
        <w:shd w:val="clear" w:color="auto" w:fill="FFFFFF"/>
        <w:ind w:left="14" w:right="10" w:firstLine="851"/>
        <w:jc w:val="both"/>
        <w:rPr>
          <w:rFonts w:ascii="Times New Roman" w:hAnsi="Times New Roman"/>
          <w:w w:val="104"/>
          <w:sz w:val="24"/>
          <w:szCs w:val="24"/>
        </w:rPr>
      </w:pPr>
      <w:r w:rsidRPr="00791550">
        <w:rPr>
          <w:rFonts w:ascii="Times New Roman" w:hAnsi="Times New Roman"/>
          <w:w w:val="104"/>
          <w:sz w:val="24"/>
          <w:szCs w:val="24"/>
        </w:rPr>
        <w:t>Формирование личностных  качеств как основы взаимоотношений с людь</w:t>
      </w:r>
      <w:r>
        <w:rPr>
          <w:rFonts w:ascii="Times New Roman" w:hAnsi="Times New Roman"/>
          <w:w w:val="104"/>
          <w:sz w:val="24"/>
          <w:szCs w:val="24"/>
        </w:rPr>
        <w:t xml:space="preserve">ми, обществом и миром в целом: </w:t>
      </w:r>
      <w:r w:rsidRPr="00791550">
        <w:rPr>
          <w:rFonts w:ascii="Times New Roman" w:hAnsi="Times New Roman"/>
          <w:w w:val="104"/>
          <w:sz w:val="24"/>
          <w:szCs w:val="24"/>
        </w:rPr>
        <w:t>в процессе социального становления через самопознание, общение, деятельность.</w:t>
      </w:r>
    </w:p>
    <w:p w:rsidR="00000D88" w:rsidRPr="00791550" w:rsidRDefault="00000D88" w:rsidP="00000D88">
      <w:pPr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  <w:r w:rsidRPr="00791550">
        <w:rPr>
          <w:rFonts w:ascii="Times New Roman" w:hAnsi="Times New Roman"/>
          <w:b/>
          <w:color w:val="0070C0"/>
          <w:sz w:val="24"/>
          <w:szCs w:val="24"/>
        </w:rPr>
        <w:t>Задачи</w:t>
      </w:r>
    </w:p>
    <w:p w:rsidR="00000D88" w:rsidRPr="00791550" w:rsidRDefault="00000D88" w:rsidP="00000D88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91550">
        <w:rPr>
          <w:rFonts w:ascii="Times New Roman" w:hAnsi="Times New Roman"/>
          <w:sz w:val="24"/>
          <w:szCs w:val="24"/>
        </w:rPr>
        <w:t xml:space="preserve">Формировать у детей представления о биполярных качествах личности  </w:t>
      </w:r>
    </w:p>
    <w:p w:rsidR="00000D88" w:rsidRPr="00791550" w:rsidRDefault="00000D88" w:rsidP="00000D88">
      <w:pPr>
        <w:ind w:left="720"/>
        <w:jc w:val="both"/>
        <w:outlineLvl w:val="0"/>
        <w:rPr>
          <w:rFonts w:ascii="Times New Roman" w:hAnsi="Times New Roman"/>
          <w:sz w:val="24"/>
          <w:szCs w:val="24"/>
        </w:rPr>
      </w:pPr>
      <w:r w:rsidRPr="00791550">
        <w:rPr>
          <w:rFonts w:ascii="Times New Roman" w:hAnsi="Times New Roman"/>
          <w:sz w:val="24"/>
          <w:szCs w:val="24"/>
        </w:rPr>
        <w:t xml:space="preserve">и нравственных </w:t>
      </w:r>
      <w:proofErr w:type="gramStart"/>
      <w:r w:rsidRPr="00791550">
        <w:rPr>
          <w:rFonts w:ascii="Times New Roman" w:hAnsi="Times New Roman"/>
          <w:sz w:val="24"/>
          <w:szCs w:val="24"/>
        </w:rPr>
        <w:t>нормах</w:t>
      </w:r>
      <w:proofErr w:type="gramEnd"/>
      <w:r w:rsidRPr="00791550">
        <w:rPr>
          <w:rFonts w:ascii="Times New Roman" w:hAnsi="Times New Roman"/>
          <w:sz w:val="24"/>
          <w:szCs w:val="24"/>
        </w:rPr>
        <w:t xml:space="preserve"> поведения.</w:t>
      </w:r>
    </w:p>
    <w:p w:rsidR="00000D88" w:rsidRPr="00791550" w:rsidRDefault="00000D88" w:rsidP="00000D88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91550">
        <w:rPr>
          <w:rFonts w:ascii="Times New Roman" w:hAnsi="Times New Roman"/>
          <w:sz w:val="24"/>
          <w:szCs w:val="24"/>
        </w:rPr>
        <w:t xml:space="preserve">Знакомить воспитанников с основными моделями </w:t>
      </w:r>
      <w:proofErr w:type="gramStart"/>
      <w:r w:rsidRPr="00791550">
        <w:rPr>
          <w:rFonts w:ascii="Times New Roman" w:hAnsi="Times New Roman"/>
          <w:sz w:val="24"/>
          <w:szCs w:val="24"/>
        </w:rPr>
        <w:t>коммуникативного</w:t>
      </w:r>
      <w:proofErr w:type="gramEnd"/>
      <w:r w:rsidRPr="00791550">
        <w:rPr>
          <w:rFonts w:ascii="Times New Roman" w:hAnsi="Times New Roman"/>
          <w:sz w:val="24"/>
          <w:szCs w:val="24"/>
        </w:rPr>
        <w:t xml:space="preserve">  </w:t>
      </w:r>
    </w:p>
    <w:p w:rsidR="00000D88" w:rsidRPr="00791550" w:rsidRDefault="00000D88" w:rsidP="00000D88">
      <w:pPr>
        <w:ind w:left="720"/>
        <w:jc w:val="both"/>
        <w:outlineLvl w:val="0"/>
        <w:rPr>
          <w:rFonts w:ascii="Times New Roman" w:hAnsi="Times New Roman"/>
          <w:sz w:val="24"/>
          <w:szCs w:val="24"/>
        </w:rPr>
      </w:pPr>
      <w:r w:rsidRPr="00791550">
        <w:rPr>
          <w:rFonts w:ascii="Times New Roman" w:hAnsi="Times New Roman"/>
          <w:sz w:val="24"/>
          <w:szCs w:val="24"/>
        </w:rPr>
        <w:t>поведения и правилами, регулирующими поведение в обществе с позиции индивидуальности.</w:t>
      </w:r>
    </w:p>
    <w:p w:rsidR="00000D88" w:rsidRPr="00791550" w:rsidRDefault="00000D88" w:rsidP="00000D88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791550">
        <w:rPr>
          <w:sz w:val="24"/>
          <w:szCs w:val="24"/>
        </w:rPr>
        <w:t>Развивать механизмы эмоционально-волевого регулирования поведения.</w:t>
      </w:r>
    </w:p>
    <w:p w:rsidR="00000D88" w:rsidRPr="00791550" w:rsidRDefault="00000D88" w:rsidP="00000D88">
      <w:pPr>
        <w:pStyle w:val="a4"/>
        <w:numPr>
          <w:ilvl w:val="0"/>
          <w:numId w:val="2"/>
        </w:numPr>
        <w:tabs>
          <w:tab w:val="left" w:pos="360"/>
        </w:tabs>
        <w:jc w:val="both"/>
        <w:rPr>
          <w:sz w:val="24"/>
          <w:szCs w:val="24"/>
        </w:rPr>
      </w:pPr>
      <w:r w:rsidRPr="00791550">
        <w:rPr>
          <w:sz w:val="24"/>
          <w:szCs w:val="24"/>
        </w:rPr>
        <w:t xml:space="preserve">Развивать внутреннюю убежденность в востребовании воспитанника  </w:t>
      </w:r>
    </w:p>
    <w:p w:rsidR="00000D88" w:rsidRPr="00791550" w:rsidRDefault="00000D88" w:rsidP="00000D88">
      <w:pPr>
        <w:pStyle w:val="a4"/>
        <w:tabs>
          <w:tab w:val="left" w:pos="360"/>
        </w:tabs>
        <w:ind w:left="720"/>
        <w:jc w:val="both"/>
        <w:rPr>
          <w:sz w:val="24"/>
          <w:szCs w:val="24"/>
        </w:rPr>
      </w:pPr>
      <w:r w:rsidRPr="00791550">
        <w:rPr>
          <w:sz w:val="24"/>
          <w:szCs w:val="24"/>
        </w:rPr>
        <w:t>обществом.</w:t>
      </w:r>
    </w:p>
    <w:p w:rsidR="00000D88" w:rsidRPr="00791550" w:rsidRDefault="00000D88" w:rsidP="00000D88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791550">
        <w:rPr>
          <w:sz w:val="24"/>
          <w:szCs w:val="24"/>
        </w:rPr>
        <w:t>Развивать основы личностной адекватной  самооценки, ответственности  за свои поступки.</w:t>
      </w:r>
    </w:p>
    <w:p w:rsidR="00000D88" w:rsidRPr="00791550" w:rsidRDefault="00000D88" w:rsidP="00000D88">
      <w:pPr>
        <w:pStyle w:val="a4"/>
        <w:numPr>
          <w:ilvl w:val="0"/>
          <w:numId w:val="2"/>
        </w:numPr>
        <w:jc w:val="both"/>
        <w:rPr>
          <w:b/>
          <w:color w:val="0070C0"/>
          <w:sz w:val="24"/>
          <w:szCs w:val="24"/>
        </w:rPr>
      </w:pPr>
      <w:r w:rsidRPr="00791550">
        <w:rPr>
          <w:sz w:val="24"/>
          <w:szCs w:val="24"/>
        </w:rPr>
        <w:lastRenderedPageBreak/>
        <w:t>Воспитывать сочувствие, желание оказывать поддержку, принимать помощь других</w:t>
      </w:r>
      <w:r w:rsidRPr="00791550">
        <w:rPr>
          <w:spacing w:val="-3"/>
          <w:w w:val="105"/>
          <w:sz w:val="24"/>
          <w:szCs w:val="24"/>
        </w:rPr>
        <w:t>.</w:t>
      </w:r>
    </w:p>
    <w:p w:rsidR="00000D88" w:rsidRPr="00791550" w:rsidRDefault="00000D88" w:rsidP="00000D88">
      <w:pPr>
        <w:pStyle w:val="a4"/>
        <w:ind w:left="720"/>
        <w:jc w:val="both"/>
        <w:rPr>
          <w:b/>
          <w:color w:val="0070C0"/>
          <w:sz w:val="24"/>
          <w:szCs w:val="24"/>
        </w:rPr>
      </w:pPr>
      <w:r w:rsidRPr="00791550">
        <w:rPr>
          <w:b/>
          <w:color w:val="0070C0"/>
          <w:sz w:val="24"/>
          <w:szCs w:val="24"/>
        </w:rPr>
        <w:t xml:space="preserve">                               Формы и методы работы</w:t>
      </w:r>
    </w:p>
    <w:p w:rsidR="00000D88" w:rsidRPr="00791550" w:rsidRDefault="00000D88" w:rsidP="00000D88">
      <w:pPr>
        <w:pStyle w:val="a3"/>
        <w:ind w:left="0" w:right="-5" w:firstLine="540"/>
        <w:jc w:val="both"/>
        <w:rPr>
          <w:rFonts w:ascii="Times New Roman" w:hAnsi="Times New Roman"/>
          <w:sz w:val="24"/>
          <w:szCs w:val="24"/>
        </w:rPr>
      </w:pPr>
      <w:r w:rsidRPr="00791550">
        <w:rPr>
          <w:rFonts w:ascii="Times New Roman" w:hAnsi="Times New Roman"/>
          <w:sz w:val="24"/>
          <w:szCs w:val="24"/>
        </w:rPr>
        <w:t xml:space="preserve">Формы воспитательной работы: </w:t>
      </w:r>
    </w:p>
    <w:p w:rsidR="00000D88" w:rsidRPr="00791550" w:rsidRDefault="00000D88" w:rsidP="00000D88">
      <w:pPr>
        <w:numPr>
          <w:ilvl w:val="0"/>
          <w:numId w:val="3"/>
        </w:numPr>
        <w:spacing w:after="0" w:line="240" w:lineRule="auto"/>
        <w:ind w:right="-5"/>
        <w:contextualSpacing/>
        <w:jc w:val="both"/>
        <w:rPr>
          <w:rFonts w:ascii="Times New Roman" w:hAnsi="Times New Roman"/>
          <w:sz w:val="24"/>
          <w:szCs w:val="24"/>
        </w:rPr>
      </w:pPr>
      <w:r w:rsidRPr="00791550">
        <w:rPr>
          <w:rFonts w:ascii="Times New Roman" w:hAnsi="Times New Roman"/>
          <w:sz w:val="24"/>
          <w:szCs w:val="24"/>
        </w:rPr>
        <w:t>познавательная беседа;</w:t>
      </w:r>
    </w:p>
    <w:p w:rsidR="00000D88" w:rsidRPr="00791550" w:rsidRDefault="00000D88" w:rsidP="00000D88">
      <w:pPr>
        <w:numPr>
          <w:ilvl w:val="0"/>
          <w:numId w:val="3"/>
        </w:numPr>
        <w:spacing w:after="0" w:line="240" w:lineRule="auto"/>
        <w:ind w:right="-5"/>
        <w:contextualSpacing/>
        <w:jc w:val="both"/>
        <w:rPr>
          <w:rFonts w:ascii="Times New Roman" w:hAnsi="Times New Roman"/>
          <w:sz w:val="24"/>
          <w:szCs w:val="24"/>
        </w:rPr>
      </w:pPr>
      <w:r w:rsidRPr="00791550">
        <w:rPr>
          <w:rFonts w:ascii="Times New Roman" w:hAnsi="Times New Roman"/>
          <w:sz w:val="24"/>
          <w:szCs w:val="24"/>
        </w:rPr>
        <w:t>этическая беседа;</w:t>
      </w:r>
    </w:p>
    <w:p w:rsidR="00000D88" w:rsidRPr="00791550" w:rsidRDefault="00000D88" w:rsidP="00000D88">
      <w:pPr>
        <w:numPr>
          <w:ilvl w:val="0"/>
          <w:numId w:val="3"/>
        </w:numPr>
        <w:spacing w:after="0" w:line="240" w:lineRule="auto"/>
        <w:ind w:right="-5"/>
        <w:contextualSpacing/>
        <w:jc w:val="both"/>
        <w:rPr>
          <w:rFonts w:ascii="Times New Roman" w:hAnsi="Times New Roman"/>
          <w:sz w:val="24"/>
          <w:szCs w:val="24"/>
        </w:rPr>
      </w:pPr>
      <w:r w:rsidRPr="00791550">
        <w:rPr>
          <w:rFonts w:ascii="Times New Roman" w:hAnsi="Times New Roman"/>
          <w:sz w:val="24"/>
          <w:szCs w:val="24"/>
        </w:rPr>
        <w:t>профилактическая беседа;</w:t>
      </w:r>
    </w:p>
    <w:p w:rsidR="00000D88" w:rsidRPr="00791550" w:rsidRDefault="00000D88" w:rsidP="00000D88">
      <w:pPr>
        <w:numPr>
          <w:ilvl w:val="0"/>
          <w:numId w:val="3"/>
        </w:numPr>
        <w:spacing w:after="0" w:line="240" w:lineRule="auto"/>
        <w:ind w:right="-5"/>
        <w:contextualSpacing/>
        <w:jc w:val="both"/>
        <w:rPr>
          <w:rFonts w:ascii="Times New Roman" w:hAnsi="Times New Roman"/>
          <w:sz w:val="24"/>
          <w:szCs w:val="24"/>
        </w:rPr>
      </w:pPr>
      <w:r w:rsidRPr="00791550">
        <w:rPr>
          <w:rFonts w:ascii="Times New Roman" w:hAnsi="Times New Roman"/>
          <w:sz w:val="24"/>
          <w:szCs w:val="24"/>
        </w:rPr>
        <w:t xml:space="preserve">игры: ролевые, ситуационные; </w:t>
      </w:r>
    </w:p>
    <w:p w:rsidR="00000D88" w:rsidRPr="00791550" w:rsidRDefault="00000D88" w:rsidP="00000D88">
      <w:pPr>
        <w:numPr>
          <w:ilvl w:val="0"/>
          <w:numId w:val="3"/>
        </w:numPr>
        <w:spacing w:after="0" w:line="240" w:lineRule="auto"/>
        <w:ind w:right="-5"/>
        <w:contextualSpacing/>
        <w:jc w:val="both"/>
        <w:rPr>
          <w:rFonts w:ascii="Times New Roman" w:hAnsi="Times New Roman"/>
          <w:sz w:val="24"/>
          <w:szCs w:val="24"/>
        </w:rPr>
      </w:pPr>
      <w:r w:rsidRPr="00791550">
        <w:rPr>
          <w:rFonts w:ascii="Times New Roman" w:hAnsi="Times New Roman"/>
          <w:sz w:val="24"/>
          <w:szCs w:val="24"/>
        </w:rPr>
        <w:t>занятия с использованием художественных средств выразительности;</w:t>
      </w:r>
    </w:p>
    <w:p w:rsidR="00000D88" w:rsidRPr="00791550" w:rsidRDefault="00000D88" w:rsidP="00000D88">
      <w:pPr>
        <w:numPr>
          <w:ilvl w:val="0"/>
          <w:numId w:val="3"/>
        </w:numPr>
        <w:spacing w:after="0" w:line="240" w:lineRule="auto"/>
        <w:ind w:right="-5"/>
        <w:contextualSpacing/>
        <w:jc w:val="both"/>
        <w:rPr>
          <w:rFonts w:ascii="Times New Roman" w:hAnsi="Times New Roman"/>
          <w:sz w:val="24"/>
          <w:szCs w:val="24"/>
        </w:rPr>
      </w:pPr>
      <w:r w:rsidRPr="00791550">
        <w:rPr>
          <w:rFonts w:ascii="Times New Roman" w:hAnsi="Times New Roman"/>
          <w:sz w:val="24"/>
          <w:szCs w:val="24"/>
        </w:rPr>
        <w:t>упражнения;</w:t>
      </w:r>
    </w:p>
    <w:p w:rsidR="00000D88" w:rsidRPr="00791550" w:rsidRDefault="00000D88" w:rsidP="00000D88">
      <w:pPr>
        <w:numPr>
          <w:ilvl w:val="0"/>
          <w:numId w:val="3"/>
        </w:numPr>
        <w:spacing w:after="0" w:line="240" w:lineRule="auto"/>
        <w:ind w:right="-5"/>
        <w:contextualSpacing/>
        <w:jc w:val="both"/>
        <w:rPr>
          <w:rFonts w:ascii="Times New Roman" w:hAnsi="Times New Roman"/>
          <w:sz w:val="24"/>
          <w:szCs w:val="24"/>
        </w:rPr>
      </w:pPr>
      <w:r w:rsidRPr="00791550">
        <w:rPr>
          <w:rFonts w:ascii="Times New Roman" w:hAnsi="Times New Roman"/>
          <w:sz w:val="24"/>
          <w:szCs w:val="24"/>
        </w:rPr>
        <w:t xml:space="preserve">тренинги; </w:t>
      </w:r>
    </w:p>
    <w:p w:rsidR="00000D88" w:rsidRPr="00791550" w:rsidRDefault="00000D88" w:rsidP="00000D88">
      <w:pPr>
        <w:numPr>
          <w:ilvl w:val="0"/>
          <w:numId w:val="3"/>
        </w:numPr>
        <w:spacing w:after="0" w:line="240" w:lineRule="auto"/>
        <w:ind w:right="-5"/>
        <w:contextualSpacing/>
        <w:jc w:val="both"/>
        <w:rPr>
          <w:rFonts w:ascii="Times New Roman" w:hAnsi="Times New Roman"/>
          <w:sz w:val="24"/>
          <w:szCs w:val="24"/>
        </w:rPr>
      </w:pPr>
      <w:r w:rsidRPr="00791550">
        <w:rPr>
          <w:rFonts w:ascii="Times New Roman" w:hAnsi="Times New Roman"/>
          <w:sz w:val="24"/>
          <w:szCs w:val="24"/>
        </w:rPr>
        <w:t>экскурсии;</w:t>
      </w:r>
    </w:p>
    <w:p w:rsidR="00000D88" w:rsidRPr="00791550" w:rsidRDefault="00000D88" w:rsidP="00000D88">
      <w:pPr>
        <w:numPr>
          <w:ilvl w:val="0"/>
          <w:numId w:val="3"/>
        </w:numPr>
        <w:spacing w:after="0" w:line="240" w:lineRule="auto"/>
        <w:ind w:right="-5"/>
        <w:contextualSpacing/>
        <w:jc w:val="both"/>
        <w:rPr>
          <w:rFonts w:ascii="Times New Roman" w:hAnsi="Times New Roman"/>
          <w:sz w:val="24"/>
          <w:szCs w:val="24"/>
        </w:rPr>
      </w:pPr>
      <w:r w:rsidRPr="00791550">
        <w:rPr>
          <w:rFonts w:ascii="Times New Roman" w:hAnsi="Times New Roman"/>
          <w:sz w:val="24"/>
          <w:szCs w:val="24"/>
        </w:rPr>
        <w:t>тестирование, что осуществляется в режиме коллективных (массовых),  групповых, микро групповых и индивидуальных занятиях.</w:t>
      </w:r>
    </w:p>
    <w:p w:rsidR="00000D88" w:rsidRPr="00791550" w:rsidRDefault="00000D88" w:rsidP="00000D88">
      <w:pPr>
        <w:pStyle w:val="a4"/>
        <w:spacing w:before="0" w:after="0"/>
        <w:ind w:firstLine="540"/>
        <w:jc w:val="both"/>
        <w:rPr>
          <w:sz w:val="24"/>
          <w:szCs w:val="24"/>
        </w:rPr>
      </w:pPr>
      <w:r w:rsidRPr="00791550">
        <w:rPr>
          <w:i/>
          <w:color w:val="0070C0"/>
          <w:sz w:val="24"/>
          <w:szCs w:val="24"/>
        </w:rPr>
        <w:t xml:space="preserve">  </w:t>
      </w:r>
      <w:r w:rsidRPr="00791550">
        <w:rPr>
          <w:sz w:val="24"/>
          <w:szCs w:val="24"/>
        </w:rPr>
        <w:t>Методы воспитания:</w:t>
      </w:r>
    </w:p>
    <w:p w:rsidR="00000D88" w:rsidRPr="00791550" w:rsidRDefault="00000D88" w:rsidP="00000D88">
      <w:pPr>
        <w:numPr>
          <w:ilvl w:val="1"/>
          <w:numId w:val="4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791550">
        <w:rPr>
          <w:rFonts w:ascii="Times New Roman" w:hAnsi="Times New Roman"/>
          <w:sz w:val="24"/>
          <w:szCs w:val="24"/>
        </w:rPr>
        <w:t xml:space="preserve">методы формирования сознания личности (рассказ, беседа, диспут, метод примера); </w:t>
      </w:r>
    </w:p>
    <w:p w:rsidR="00000D88" w:rsidRPr="00791550" w:rsidRDefault="00000D88" w:rsidP="00000D88">
      <w:pPr>
        <w:pStyle w:val="msonormalcxspmiddle"/>
        <w:numPr>
          <w:ilvl w:val="1"/>
          <w:numId w:val="5"/>
        </w:numPr>
        <w:ind w:left="709" w:hanging="425"/>
        <w:contextualSpacing/>
        <w:jc w:val="both"/>
        <w:rPr>
          <w:sz w:val="24"/>
          <w:szCs w:val="24"/>
        </w:rPr>
      </w:pPr>
      <w:r w:rsidRPr="00791550">
        <w:rPr>
          <w:sz w:val="24"/>
          <w:szCs w:val="24"/>
        </w:rPr>
        <w:t xml:space="preserve">методы организации деятельности и формирования опыта общественного поведения личности (приучение, метод создания воспитывающих ситуаций, педагогическое требование, инструктаж, иллюстрации и демонстрации); </w:t>
      </w:r>
    </w:p>
    <w:p w:rsidR="00000D88" w:rsidRPr="00791550" w:rsidRDefault="00000D88" w:rsidP="00000D88">
      <w:pPr>
        <w:pStyle w:val="msonormalcxspmiddle"/>
        <w:numPr>
          <w:ilvl w:val="1"/>
          <w:numId w:val="6"/>
        </w:numPr>
        <w:ind w:left="709" w:hanging="283"/>
        <w:contextualSpacing/>
        <w:jc w:val="both"/>
        <w:rPr>
          <w:sz w:val="24"/>
          <w:szCs w:val="24"/>
        </w:rPr>
      </w:pPr>
      <w:r w:rsidRPr="00791550">
        <w:rPr>
          <w:sz w:val="24"/>
          <w:szCs w:val="24"/>
        </w:rPr>
        <w:t xml:space="preserve">методы стимулирования и мотивации деятельности и поведения личности (соревнование, познавательная игра, эмоциональное воздействие, поощрение и др.); </w:t>
      </w:r>
    </w:p>
    <w:p w:rsidR="00000D88" w:rsidRPr="00791550" w:rsidRDefault="00000D88" w:rsidP="00000D88">
      <w:pPr>
        <w:pStyle w:val="msonormalcxspmiddle"/>
        <w:numPr>
          <w:ilvl w:val="1"/>
          <w:numId w:val="7"/>
        </w:numPr>
        <w:ind w:hanging="1014"/>
        <w:contextualSpacing/>
        <w:jc w:val="both"/>
        <w:rPr>
          <w:sz w:val="24"/>
          <w:szCs w:val="24"/>
        </w:rPr>
      </w:pPr>
      <w:r w:rsidRPr="00791550">
        <w:rPr>
          <w:sz w:val="24"/>
          <w:szCs w:val="24"/>
        </w:rPr>
        <w:t>методы контроля, самоконтроля и самооценки в воспитании.</w:t>
      </w:r>
    </w:p>
    <w:p w:rsidR="00000D88" w:rsidRDefault="00000D88" w:rsidP="00000D88">
      <w:pPr>
        <w:pStyle w:val="msonormalcxspmiddle"/>
        <w:ind w:left="1440"/>
        <w:contextualSpacing/>
        <w:jc w:val="both"/>
        <w:rPr>
          <w:sz w:val="24"/>
          <w:szCs w:val="24"/>
        </w:rPr>
      </w:pPr>
    </w:p>
    <w:p w:rsidR="00000D88" w:rsidRDefault="00000D88" w:rsidP="00000D88">
      <w:pPr>
        <w:pStyle w:val="msonormalcxspmiddle"/>
        <w:contextualSpacing/>
        <w:jc w:val="center"/>
        <w:rPr>
          <w:b/>
          <w:sz w:val="32"/>
          <w:szCs w:val="32"/>
        </w:rPr>
      </w:pPr>
    </w:p>
    <w:p w:rsidR="00000D88" w:rsidRDefault="00000D88" w:rsidP="00000D88">
      <w:pPr>
        <w:pStyle w:val="msonormalcxspmiddle"/>
        <w:contextualSpacing/>
        <w:jc w:val="center"/>
        <w:rPr>
          <w:b/>
          <w:sz w:val="32"/>
          <w:szCs w:val="32"/>
        </w:rPr>
      </w:pPr>
    </w:p>
    <w:p w:rsidR="00000D88" w:rsidRDefault="00000D88" w:rsidP="00000D88">
      <w:pPr>
        <w:pStyle w:val="msonormalcxspmiddle"/>
        <w:contextualSpacing/>
        <w:jc w:val="center"/>
        <w:rPr>
          <w:b/>
          <w:sz w:val="32"/>
          <w:szCs w:val="32"/>
        </w:rPr>
      </w:pPr>
    </w:p>
    <w:p w:rsidR="00000D88" w:rsidRDefault="00000D88" w:rsidP="00000D88">
      <w:pPr>
        <w:pStyle w:val="msonormalcxspmiddle"/>
        <w:contextualSpacing/>
        <w:jc w:val="center"/>
        <w:rPr>
          <w:b/>
          <w:sz w:val="32"/>
          <w:szCs w:val="32"/>
        </w:rPr>
      </w:pPr>
    </w:p>
    <w:p w:rsidR="00000D88" w:rsidRDefault="00000D88" w:rsidP="00000D88">
      <w:pPr>
        <w:pStyle w:val="msonormalcxspmiddle"/>
        <w:contextualSpacing/>
        <w:jc w:val="center"/>
        <w:rPr>
          <w:b/>
          <w:sz w:val="32"/>
          <w:szCs w:val="32"/>
        </w:rPr>
      </w:pPr>
    </w:p>
    <w:p w:rsidR="00000D88" w:rsidRDefault="00000D88" w:rsidP="00000D88">
      <w:pPr>
        <w:pStyle w:val="msonormalcxspmiddle"/>
        <w:contextualSpacing/>
        <w:jc w:val="center"/>
        <w:rPr>
          <w:b/>
          <w:sz w:val="32"/>
          <w:szCs w:val="32"/>
        </w:rPr>
      </w:pPr>
    </w:p>
    <w:p w:rsidR="00000D88" w:rsidRDefault="00000D88" w:rsidP="00000D88">
      <w:pPr>
        <w:pStyle w:val="msonormalcxspmiddle"/>
        <w:contextualSpacing/>
        <w:jc w:val="center"/>
        <w:rPr>
          <w:b/>
          <w:sz w:val="32"/>
          <w:szCs w:val="32"/>
        </w:rPr>
      </w:pPr>
    </w:p>
    <w:p w:rsidR="00000D88" w:rsidRDefault="00000D88" w:rsidP="00000D88">
      <w:pPr>
        <w:pStyle w:val="msonormalcxspmiddle"/>
        <w:contextualSpacing/>
        <w:jc w:val="center"/>
        <w:rPr>
          <w:b/>
          <w:sz w:val="32"/>
          <w:szCs w:val="32"/>
        </w:rPr>
      </w:pPr>
    </w:p>
    <w:p w:rsidR="00000D88" w:rsidRDefault="00000D88" w:rsidP="00000D88">
      <w:pPr>
        <w:pStyle w:val="msonormalcxspmiddle"/>
        <w:contextualSpacing/>
        <w:jc w:val="center"/>
        <w:rPr>
          <w:b/>
          <w:sz w:val="32"/>
          <w:szCs w:val="32"/>
        </w:rPr>
      </w:pPr>
    </w:p>
    <w:p w:rsidR="00000D88" w:rsidRDefault="00000D88" w:rsidP="00000D88">
      <w:pPr>
        <w:pStyle w:val="msonormalcxspmiddle"/>
        <w:contextualSpacing/>
        <w:jc w:val="center"/>
        <w:rPr>
          <w:b/>
          <w:sz w:val="32"/>
          <w:szCs w:val="32"/>
        </w:rPr>
      </w:pPr>
    </w:p>
    <w:p w:rsidR="00000D88" w:rsidRDefault="00000D88" w:rsidP="00000D88">
      <w:pPr>
        <w:pStyle w:val="msonormalcxspmiddle"/>
        <w:contextualSpacing/>
        <w:jc w:val="center"/>
        <w:rPr>
          <w:b/>
          <w:sz w:val="32"/>
          <w:szCs w:val="32"/>
        </w:rPr>
      </w:pPr>
    </w:p>
    <w:p w:rsidR="00000D88" w:rsidRDefault="00000D88" w:rsidP="00000D88">
      <w:pPr>
        <w:pStyle w:val="msonormalcxspmiddle"/>
        <w:contextualSpacing/>
        <w:jc w:val="center"/>
        <w:rPr>
          <w:b/>
          <w:sz w:val="32"/>
          <w:szCs w:val="32"/>
        </w:rPr>
      </w:pPr>
    </w:p>
    <w:p w:rsidR="00000D88" w:rsidRDefault="00000D88" w:rsidP="00000D88">
      <w:pPr>
        <w:pStyle w:val="msonormalcxspmiddle"/>
        <w:contextualSpacing/>
        <w:jc w:val="center"/>
        <w:rPr>
          <w:b/>
          <w:sz w:val="32"/>
          <w:szCs w:val="32"/>
        </w:rPr>
      </w:pPr>
    </w:p>
    <w:p w:rsidR="00000D88" w:rsidRDefault="00000D88" w:rsidP="00000D88">
      <w:pPr>
        <w:pStyle w:val="msonormalcxspmiddle"/>
        <w:contextualSpacing/>
        <w:jc w:val="center"/>
        <w:rPr>
          <w:b/>
          <w:sz w:val="32"/>
          <w:szCs w:val="32"/>
        </w:rPr>
      </w:pPr>
    </w:p>
    <w:p w:rsidR="00000D88" w:rsidRDefault="00000D88" w:rsidP="00000D88">
      <w:pPr>
        <w:pStyle w:val="msonormalcxspmiddle"/>
        <w:contextualSpacing/>
        <w:jc w:val="center"/>
        <w:rPr>
          <w:b/>
          <w:sz w:val="32"/>
          <w:szCs w:val="32"/>
        </w:rPr>
      </w:pPr>
    </w:p>
    <w:p w:rsidR="00000D88" w:rsidRDefault="00000D88" w:rsidP="00000D88">
      <w:pPr>
        <w:pStyle w:val="msonormalcxspmiddle"/>
        <w:contextualSpacing/>
        <w:jc w:val="center"/>
        <w:rPr>
          <w:b/>
          <w:sz w:val="32"/>
          <w:szCs w:val="32"/>
        </w:rPr>
      </w:pPr>
    </w:p>
    <w:p w:rsidR="00000D88" w:rsidRDefault="00000D88" w:rsidP="00000D88">
      <w:pPr>
        <w:pStyle w:val="msonormalcxspmiddle"/>
        <w:contextualSpacing/>
        <w:jc w:val="center"/>
        <w:rPr>
          <w:b/>
          <w:sz w:val="32"/>
          <w:szCs w:val="32"/>
        </w:rPr>
      </w:pPr>
    </w:p>
    <w:p w:rsidR="00000D88" w:rsidRDefault="00000D88" w:rsidP="00000D88">
      <w:pPr>
        <w:pStyle w:val="msonormalcxspmiddle"/>
        <w:contextualSpacing/>
        <w:jc w:val="center"/>
        <w:rPr>
          <w:b/>
          <w:sz w:val="32"/>
          <w:szCs w:val="32"/>
        </w:rPr>
      </w:pPr>
    </w:p>
    <w:p w:rsidR="00000D88" w:rsidRDefault="00000D88" w:rsidP="00000D88">
      <w:pPr>
        <w:pStyle w:val="msonormalcxspmiddle"/>
        <w:contextualSpacing/>
        <w:jc w:val="center"/>
        <w:rPr>
          <w:b/>
          <w:sz w:val="32"/>
          <w:szCs w:val="32"/>
        </w:rPr>
      </w:pPr>
    </w:p>
    <w:p w:rsidR="00000D88" w:rsidRDefault="00000D88" w:rsidP="00000D88">
      <w:pPr>
        <w:pStyle w:val="msonormalcxspmiddle"/>
        <w:contextualSpacing/>
        <w:jc w:val="center"/>
        <w:rPr>
          <w:b/>
          <w:sz w:val="32"/>
          <w:szCs w:val="32"/>
        </w:rPr>
      </w:pPr>
    </w:p>
    <w:p w:rsidR="00000D88" w:rsidRDefault="00000D88" w:rsidP="00000D88">
      <w:pPr>
        <w:pStyle w:val="msonormalcxspmiddle"/>
        <w:contextualSpacing/>
        <w:jc w:val="center"/>
        <w:rPr>
          <w:b/>
          <w:sz w:val="32"/>
          <w:szCs w:val="32"/>
        </w:rPr>
      </w:pPr>
    </w:p>
    <w:p w:rsidR="00000D88" w:rsidRDefault="00000D88" w:rsidP="00000D88">
      <w:pPr>
        <w:pStyle w:val="msonormalcxspmiddle"/>
        <w:contextualSpacing/>
        <w:jc w:val="center"/>
        <w:rPr>
          <w:b/>
          <w:sz w:val="32"/>
          <w:szCs w:val="32"/>
        </w:rPr>
      </w:pPr>
    </w:p>
    <w:p w:rsidR="00000D88" w:rsidRDefault="00000D88" w:rsidP="00000D88">
      <w:pPr>
        <w:pStyle w:val="msonormalcxspmiddle"/>
        <w:contextualSpacing/>
        <w:jc w:val="center"/>
        <w:rPr>
          <w:b/>
          <w:sz w:val="32"/>
          <w:szCs w:val="32"/>
        </w:rPr>
      </w:pPr>
    </w:p>
    <w:p w:rsidR="00000D88" w:rsidRDefault="00000D88" w:rsidP="00000D88">
      <w:pPr>
        <w:pStyle w:val="msonormalcxspmiddle"/>
        <w:contextualSpacing/>
        <w:jc w:val="center"/>
        <w:rPr>
          <w:b/>
          <w:sz w:val="32"/>
          <w:szCs w:val="32"/>
        </w:rPr>
      </w:pPr>
    </w:p>
    <w:p w:rsidR="00000D88" w:rsidRDefault="00000D88" w:rsidP="00000D88">
      <w:pPr>
        <w:pStyle w:val="msonormalcxspmiddle"/>
        <w:contextualSpacing/>
        <w:jc w:val="center"/>
        <w:rPr>
          <w:b/>
          <w:sz w:val="32"/>
          <w:szCs w:val="32"/>
        </w:rPr>
      </w:pPr>
    </w:p>
    <w:p w:rsidR="00000D88" w:rsidRDefault="00000D88" w:rsidP="00000D88">
      <w:pPr>
        <w:pStyle w:val="msonormalcxspmiddle"/>
        <w:contextualSpacing/>
        <w:jc w:val="center"/>
        <w:rPr>
          <w:b/>
          <w:sz w:val="32"/>
          <w:szCs w:val="32"/>
        </w:rPr>
      </w:pPr>
    </w:p>
    <w:p w:rsidR="00000D88" w:rsidRDefault="00000D88" w:rsidP="00000D88">
      <w:pPr>
        <w:pStyle w:val="msonormalcxspmiddle"/>
        <w:contextualSpacing/>
        <w:jc w:val="center"/>
        <w:rPr>
          <w:b/>
          <w:sz w:val="32"/>
          <w:szCs w:val="32"/>
        </w:rPr>
      </w:pPr>
    </w:p>
    <w:p w:rsidR="00000D88" w:rsidRPr="00791550" w:rsidRDefault="00000D88" w:rsidP="00000D88">
      <w:pPr>
        <w:pStyle w:val="msonormalcxspmiddle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 </w:t>
      </w:r>
      <w:r w:rsidRPr="00791550">
        <w:rPr>
          <w:b/>
          <w:sz w:val="32"/>
          <w:szCs w:val="32"/>
        </w:rPr>
        <w:t>Содержание программы</w:t>
      </w:r>
    </w:p>
    <w:p w:rsidR="00000D88" w:rsidRPr="00791550" w:rsidRDefault="00000D88" w:rsidP="00000D88">
      <w:pPr>
        <w:jc w:val="both"/>
        <w:rPr>
          <w:rFonts w:ascii="Times New Roman" w:hAnsi="Times New Roman"/>
          <w:b/>
          <w:sz w:val="24"/>
          <w:szCs w:val="24"/>
        </w:rPr>
      </w:pPr>
      <w:r w:rsidRPr="00791550">
        <w:rPr>
          <w:rFonts w:ascii="Times New Roman" w:hAnsi="Times New Roman"/>
          <w:sz w:val="24"/>
          <w:szCs w:val="24"/>
        </w:rPr>
        <w:t xml:space="preserve">Данная программа состоит из </w:t>
      </w:r>
      <w:r w:rsidRPr="009C4C64">
        <w:rPr>
          <w:rFonts w:ascii="Times New Roman" w:hAnsi="Times New Roman"/>
          <w:sz w:val="24"/>
          <w:szCs w:val="24"/>
        </w:rPr>
        <w:t>4 модулей:</w:t>
      </w:r>
    </w:p>
    <w:p w:rsidR="00000D88" w:rsidRPr="009C4C64" w:rsidRDefault="00000D88" w:rsidP="00000D88">
      <w:pPr>
        <w:numPr>
          <w:ilvl w:val="0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Радость познания</w:t>
      </w:r>
      <w:r w:rsidRPr="00791550">
        <w:rPr>
          <w:rFonts w:ascii="Times New Roman" w:hAnsi="Times New Roman"/>
          <w:b/>
          <w:sz w:val="24"/>
          <w:szCs w:val="24"/>
        </w:rPr>
        <w:t xml:space="preserve">  </w:t>
      </w:r>
      <w:r w:rsidRPr="00791550">
        <w:rPr>
          <w:rFonts w:ascii="Times New Roman" w:hAnsi="Times New Roman"/>
          <w:sz w:val="24"/>
          <w:szCs w:val="24"/>
        </w:rPr>
        <w:t>(1-4 класс)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9C4C64">
        <w:rPr>
          <w:rFonts w:ascii="Times New Roman" w:hAnsi="Times New Roman"/>
          <w:sz w:val="24"/>
          <w:szCs w:val="24"/>
        </w:rPr>
        <w:t>34 часа</w:t>
      </w:r>
    </w:p>
    <w:p w:rsidR="00000D88" w:rsidRPr="009C4C64" w:rsidRDefault="00000D88" w:rsidP="00000D88">
      <w:pPr>
        <w:numPr>
          <w:ilvl w:val="0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Учимся общению </w:t>
      </w:r>
      <w:r w:rsidRPr="009C4C64">
        <w:rPr>
          <w:rFonts w:ascii="Times New Roman" w:hAnsi="Times New Roman"/>
          <w:sz w:val="24"/>
          <w:szCs w:val="24"/>
        </w:rPr>
        <w:t>(1-4класс)- 34 часа</w:t>
      </w:r>
    </w:p>
    <w:p w:rsidR="00000D88" w:rsidRPr="009C4C64" w:rsidRDefault="00000D88" w:rsidP="00000D88">
      <w:pPr>
        <w:numPr>
          <w:ilvl w:val="0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Быть человеком</w:t>
      </w:r>
      <w:r w:rsidRPr="009C4C64">
        <w:rPr>
          <w:rFonts w:ascii="Times New Roman" w:hAnsi="Times New Roman"/>
          <w:sz w:val="24"/>
          <w:szCs w:val="24"/>
        </w:rPr>
        <w:t>(1-4 класс) – 34 часа</w:t>
      </w:r>
    </w:p>
    <w:p w:rsidR="00000D88" w:rsidRPr="009C4C64" w:rsidRDefault="00000D88" w:rsidP="00000D88">
      <w:pPr>
        <w:numPr>
          <w:ilvl w:val="0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Как прекрасен этот мир</w:t>
      </w:r>
      <w:r w:rsidRPr="009C4C64">
        <w:rPr>
          <w:rFonts w:ascii="Times New Roman" w:hAnsi="Times New Roman"/>
          <w:sz w:val="24"/>
          <w:szCs w:val="24"/>
        </w:rPr>
        <w:t>(1-4 класс) – 34 часа</w:t>
      </w:r>
    </w:p>
    <w:p w:rsidR="00000D88" w:rsidRPr="009C4C64" w:rsidRDefault="00000D88" w:rsidP="00000D8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4C64">
        <w:rPr>
          <w:rFonts w:ascii="Times New Roman" w:hAnsi="Times New Roman"/>
          <w:b/>
          <w:sz w:val="24"/>
          <w:szCs w:val="24"/>
        </w:rPr>
        <w:t xml:space="preserve">             </w:t>
      </w:r>
      <w:r w:rsidRPr="009C4C64">
        <w:rPr>
          <w:rFonts w:ascii="Times New Roman" w:hAnsi="Times New Roman"/>
          <w:sz w:val="24"/>
          <w:szCs w:val="24"/>
        </w:rPr>
        <w:t>Первый раздел</w:t>
      </w:r>
      <w:r w:rsidRPr="009C4C64">
        <w:rPr>
          <w:rFonts w:ascii="Times New Roman" w:hAnsi="Times New Roman"/>
          <w:b/>
          <w:sz w:val="24"/>
          <w:szCs w:val="24"/>
        </w:rPr>
        <w:t xml:space="preserve"> «Радость познания»</w:t>
      </w:r>
      <w:r w:rsidRPr="009C4C64">
        <w:rPr>
          <w:rFonts w:ascii="Times New Roman" w:hAnsi="Times New Roman"/>
          <w:sz w:val="24"/>
          <w:szCs w:val="24"/>
        </w:rPr>
        <w:t xml:space="preserve"> вводит учащ</w:t>
      </w:r>
      <w:r>
        <w:rPr>
          <w:rFonts w:ascii="Times New Roman" w:hAnsi="Times New Roman"/>
          <w:sz w:val="24"/>
          <w:szCs w:val="24"/>
        </w:rPr>
        <w:t>ихся в курс</w:t>
      </w:r>
      <w:r w:rsidRPr="009C4C64">
        <w:rPr>
          <w:rFonts w:ascii="Times New Roman" w:hAnsi="Times New Roman"/>
          <w:sz w:val="24"/>
          <w:szCs w:val="24"/>
        </w:rPr>
        <w:t xml:space="preserve"> «Самопозн</w:t>
      </w:r>
      <w:r>
        <w:rPr>
          <w:rFonts w:ascii="Times New Roman" w:hAnsi="Times New Roman"/>
          <w:sz w:val="24"/>
          <w:szCs w:val="24"/>
        </w:rPr>
        <w:t>ание». В нем предусмотрены занятия</w:t>
      </w:r>
      <w:r w:rsidRPr="009C4C64">
        <w:rPr>
          <w:rFonts w:ascii="Times New Roman" w:hAnsi="Times New Roman"/>
          <w:sz w:val="24"/>
          <w:szCs w:val="24"/>
        </w:rPr>
        <w:t xml:space="preserve">, на которых дети проходят своеобразную адаптацию к школе. Они осмысливают новую для себя роль ученика, знакомятся с одноклассниками, учителями, со школой в целом. Учащиеся получают возможность вглядеться в свой внешний облик, понять самих себя, задуматься о своем характере, о тех социальных ролях, которые они выполняют, осознавать свои эмоции и вырабатывать умение управлять ими. Успешному выполнению этих задач способствует восприятие детьми нравственных ценностей через интересный познавательный материал. </w:t>
      </w:r>
      <w:proofErr w:type="gramStart"/>
      <w:r w:rsidRPr="009C4C64">
        <w:rPr>
          <w:rFonts w:ascii="Times New Roman" w:hAnsi="Times New Roman"/>
          <w:sz w:val="24"/>
          <w:szCs w:val="24"/>
        </w:rPr>
        <w:t>В программе данного раздела предусмотрено знакомство учащихся с понятиями:</w:t>
      </w:r>
      <w:r w:rsidRPr="009C4C64">
        <w:rPr>
          <w:rFonts w:ascii="Times New Roman" w:eastAsia="+mn-ea" w:hAnsi="Times New Roman"/>
          <w:b/>
          <w:bCs/>
          <w:color w:val="4E3B30"/>
          <w:sz w:val="24"/>
          <w:szCs w:val="24"/>
        </w:rPr>
        <w:t xml:space="preserve"> </w:t>
      </w:r>
      <w:r w:rsidRPr="009C4C64">
        <w:rPr>
          <w:rFonts w:ascii="Times New Roman" w:hAnsi="Times New Roman"/>
          <w:bCs/>
          <w:sz w:val="24"/>
          <w:szCs w:val="24"/>
        </w:rPr>
        <w:t xml:space="preserve">человек, индивидуальность, ученик, школа, знание, познание, самопознание, учение, книга, учебник, увлечения человека. </w:t>
      </w:r>
      <w:proofErr w:type="gramEnd"/>
    </w:p>
    <w:p w:rsidR="00000D88" w:rsidRPr="009C4C64" w:rsidRDefault="00000D88" w:rsidP="00000D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4C64">
        <w:rPr>
          <w:rFonts w:ascii="Times New Roman" w:hAnsi="Times New Roman"/>
          <w:sz w:val="24"/>
          <w:szCs w:val="24"/>
        </w:rPr>
        <w:t>Новая социальная роль ребенка - роль ученика школы - связана не только с освоением принципиально нового вида деятельности (учения), но и с изменением всей системы отношений, интересов, ценностей, уклада жизни ребенка. Знания дети данного возраста получают в основном через игровую, внешне и внутренне привлекательную, форму. В связи с этим необходимо широко использовать игровые методы обучения, предлагать различные задачи на осмысление ситуаций, на творческую деятельность, коммуникативно-</w:t>
      </w:r>
      <w:proofErr w:type="spellStart"/>
      <w:r w:rsidRPr="009C4C64">
        <w:rPr>
          <w:rFonts w:ascii="Times New Roman" w:hAnsi="Times New Roman"/>
          <w:sz w:val="24"/>
          <w:szCs w:val="24"/>
        </w:rPr>
        <w:t>деятельностное</w:t>
      </w:r>
      <w:proofErr w:type="spellEnd"/>
      <w:r w:rsidRPr="009C4C64">
        <w:rPr>
          <w:rFonts w:ascii="Times New Roman" w:hAnsi="Times New Roman"/>
          <w:sz w:val="24"/>
          <w:szCs w:val="24"/>
        </w:rPr>
        <w:t xml:space="preserve"> обучение с использованием элементов дискуссии.</w:t>
      </w:r>
    </w:p>
    <w:p w:rsidR="00000D88" w:rsidRPr="009C4C64" w:rsidRDefault="00000D88" w:rsidP="00000D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4C64">
        <w:rPr>
          <w:rFonts w:ascii="Times New Roman" w:hAnsi="Times New Roman"/>
          <w:sz w:val="24"/>
          <w:szCs w:val="24"/>
        </w:rPr>
        <w:t xml:space="preserve">Полученные знания позволят детям понять необходимость проявления заботы и внимания по отношению друг к другу. Выработанные навыки будут способствовать формированию у детей доброты, чуткости, доброжелательности, навыков сотрудничества в процессе школьной жизни. Важность уроков данного раздела заключается еще и в том, что устойчивые доброжелательные отношения в школьном коллективе обуславливают в дальнейшем развитие положительных качеств личности уже взрослого человека. </w:t>
      </w:r>
    </w:p>
    <w:p w:rsidR="00000D88" w:rsidRPr="009C4C64" w:rsidRDefault="00000D88" w:rsidP="00000D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D88" w:rsidRPr="009C4C64" w:rsidRDefault="00000D88" w:rsidP="00000D8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9C4C64">
        <w:rPr>
          <w:rFonts w:ascii="Times New Roman" w:hAnsi="Times New Roman"/>
          <w:sz w:val="24"/>
          <w:szCs w:val="24"/>
        </w:rPr>
        <w:t xml:space="preserve">Во втором разделе программы </w:t>
      </w:r>
      <w:r w:rsidRPr="009C4C64">
        <w:rPr>
          <w:rFonts w:ascii="Times New Roman" w:hAnsi="Times New Roman"/>
          <w:b/>
          <w:sz w:val="24"/>
          <w:szCs w:val="24"/>
        </w:rPr>
        <w:t>«Учимся общению»</w:t>
      </w:r>
      <w:r w:rsidRPr="009C4C64">
        <w:rPr>
          <w:rFonts w:ascii="Times New Roman" w:hAnsi="Times New Roman"/>
          <w:sz w:val="24"/>
          <w:szCs w:val="24"/>
        </w:rPr>
        <w:t xml:space="preserve"> основное внимание уделено: развитию коммуникативных умений и навыков (умение слушать, понимать, адекватно оценивать себя и другого, сопереживать, взаимодействовать); умению строить равноправные, добрые взаимоотношения со сверстниками; умению</w:t>
      </w:r>
      <w:r w:rsidRPr="009C4C64">
        <w:rPr>
          <w:rStyle w:val="31"/>
          <w:rFonts w:ascii="Times New Roman" w:hAnsi="Times New Roman" w:cs="Times New Roman"/>
          <w:sz w:val="24"/>
          <w:szCs w:val="24"/>
        </w:rPr>
        <w:t xml:space="preserve"> </w:t>
      </w:r>
      <w:r w:rsidRPr="009C4C64">
        <w:rPr>
          <w:rStyle w:val="31"/>
          <w:rFonts w:ascii="Times New Roman" w:hAnsi="Times New Roman" w:cs="Times New Roman"/>
          <w:color w:val="000000"/>
          <w:sz w:val="24"/>
          <w:szCs w:val="24"/>
        </w:rPr>
        <w:t>настраивать себя на позитивный лад, выражать свои чувства и распознавать чувства других;</w:t>
      </w:r>
      <w:r w:rsidRPr="009C4C64">
        <w:rPr>
          <w:rStyle w:val="31"/>
          <w:rFonts w:ascii="Times New Roman" w:hAnsi="Times New Roman" w:cs="Times New Roman"/>
          <w:sz w:val="24"/>
          <w:szCs w:val="24"/>
        </w:rPr>
        <w:t xml:space="preserve"> </w:t>
      </w:r>
      <w:r w:rsidRPr="009C4C64">
        <w:rPr>
          <w:rFonts w:ascii="Times New Roman" w:hAnsi="Times New Roman"/>
          <w:sz w:val="24"/>
          <w:szCs w:val="24"/>
        </w:rPr>
        <w:t>овладению навыками разрешения межличностных конфликтов; развитию социальной активности.</w:t>
      </w:r>
      <w:proofErr w:type="gramEnd"/>
      <w:r w:rsidRPr="009C4C6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C4C64">
        <w:rPr>
          <w:rFonts w:ascii="Times New Roman" w:hAnsi="Times New Roman"/>
          <w:sz w:val="24"/>
          <w:szCs w:val="24"/>
        </w:rPr>
        <w:t>В программе данного раздела предусмотрено знакомство учащихся с понятиями:</w:t>
      </w:r>
      <w:r w:rsidRPr="009C4C64">
        <w:rPr>
          <w:rFonts w:ascii="Times New Roman" w:eastAsia="+mn-ea" w:hAnsi="Times New Roman"/>
          <w:b/>
          <w:bCs/>
          <w:color w:val="4E3B30"/>
          <w:sz w:val="24"/>
          <w:szCs w:val="24"/>
        </w:rPr>
        <w:t xml:space="preserve"> </w:t>
      </w:r>
      <w:r w:rsidRPr="009C4C64">
        <w:rPr>
          <w:rFonts w:ascii="Times New Roman" w:eastAsia="+mn-ea" w:hAnsi="Times New Roman"/>
          <w:bCs/>
          <w:sz w:val="24"/>
          <w:szCs w:val="24"/>
        </w:rPr>
        <w:t>любовь, добро</w:t>
      </w:r>
      <w:r w:rsidRPr="009C4C64">
        <w:rPr>
          <w:rFonts w:ascii="Times New Roman" w:eastAsia="+mn-ea" w:hAnsi="Times New Roman"/>
          <w:bCs/>
          <w:color w:val="4E3B30"/>
          <w:sz w:val="24"/>
          <w:szCs w:val="24"/>
        </w:rPr>
        <w:t xml:space="preserve">, </w:t>
      </w:r>
      <w:r w:rsidRPr="009C4C64">
        <w:rPr>
          <w:rFonts w:ascii="Times New Roman" w:hAnsi="Times New Roman"/>
          <w:bCs/>
          <w:sz w:val="24"/>
          <w:szCs w:val="24"/>
        </w:rPr>
        <w:t>культура общения, вежливость, настроение человека, дружба, друзья, человечность, милосердие, уважение.</w:t>
      </w:r>
      <w:proofErr w:type="gramEnd"/>
    </w:p>
    <w:p w:rsidR="00000D88" w:rsidRPr="009C4C64" w:rsidRDefault="00000D88" w:rsidP="00000D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</w:t>
      </w:r>
      <w:r w:rsidRPr="009C4C64">
        <w:rPr>
          <w:rFonts w:ascii="Times New Roman" w:hAnsi="Times New Roman"/>
          <w:sz w:val="24"/>
          <w:szCs w:val="24"/>
        </w:rPr>
        <w:t xml:space="preserve"> раздела «Учимся общению» ориентированы на раскрытие позитивных аспектов организации доброжелательного климата в детском коллективе,</w:t>
      </w:r>
      <w:r w:rsidRPr="009C4C64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9C4C64">
        <w:rPr>
          <w:rFonts w:ascii="Times New Roman" w:hAnsi="Times New Roman"/>
          <w:sz w:val="24"/>
          <w:szCs w:val="24"/>
        </w:rPr>
        <w:lastRenderedPageBreak/>
        <w:t>оптимистический прогноз поведения учащихся через психологическую установку на уважение к окружающим и друг другу, на эмоциональное тепло и взаимопонимание, при котором никто не будет обижен и обделён вниманием. Методические приёмы направлены на совместный поиск путей предотвращения конфликтов и определение достойных способов выхода из создавшихся конфликтных ситуаций. Необходимо терпеливо учить школьников находить корректные способы реагирования на недостойное поведение других, формировать и развивать умение детей прощать, проявлять снисходительность, благородство, терпимость.</w:t>
      </w:r>
    </w:p>
    <w:p w:rsidR="00000D88" w:rsidRPr="009C4C64" w:rsidRDefault="00000D88" w:rsidP="00000D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4C64">
        <w:rPr>
          <w:rFonts w:ascii="Times New Roman" w:hAnsi="Times New Roman"/>
          <w:sz w:val="24"/>
          <w:szCs w:val="24"/>
        </w:rPr>
        <w:t>Важно, чтобы в процессе обучения ребенок усвоил этические нормы отношений между людьми. Для этого надо развивать у него навыки общения, дух сотрудничества и коллективизма, учить понимать чувства другого, общаться и взаимодействовать в группе, дружить с другими детьми, делить с ними успехи и неудачи, контролировать свое поведение, сознательно им управлять, быть смелым и уверенным в себе в разных жизненных ситуациях.</w:t>
      </w:r>
    </w:p>
    <w:p w:rsidR="00000D88" w:rsidRPr="009C4C64" w:rsidRDefault="00000D88" w:rsidP="00000D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4C64">
        <w:rPr>
          <w:rFonts w:ascii="Times New Roman" w:hAnsi="Times New Roman"/>
          <w:sz w:val="24"/>
          <w:szCs w:val="24"/>
        </w:rPr>
        <w:t>Различные формы практического включения детей в упражнения, игры, творчество, эксперимент, деятельность должны способствовать приобщению растущего человека к нормам воспитанности</w:t>
      </w:r>
      <w:r w:rsidRPr="009C4C64">
        <w:rPr>
          <w:rFonts w:ascii="Times New Roman" w:hAnsi="Times New Roman"/>
          <w:b/>
          <w:sz w:val="24"/>
          <w:szCs w:val="24"/>
        </w:rPr>
        <w:t xml:space="preserve">, </w:t>
      </w:r>
      <w:r w:rsidRPr="009C4C64">
        <w:rPr>
          <w:rFonts w:ascii="Times New Roman" w:hAnsi="Times New Roman"/>
          <w:sz w:val="24"/>
          <w:szCs w:val="24"/>
        </w:rPr>
        <w:t>формированию эмоционально-мотивационных установок по отношению к себе, окружающим, сверстникам и взрослым людям, развитию коммуникативных и социальных навыков, умений и опыта общения, необходимых для правильного поведения в обществе и  личностного развития.</w:t>
      </w:r>
    </w:p>
    <w:p w:rsidR="00000D88" w:rsidRPr="009C4C64" w:rsidRDefault="00000D88" w:rsidP="00000D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4C64">
        <w:rPr>
          <w:rFonts w:ascii="Times New Roman" w:hAnsi="Times New Roman"/>
          <w:sz w:val="24"/>
          <w:szCs w:val="24"/>
        </w:rPr>
        <w:t>Предполагается, что знания о приемах, средствах и методах вежливого общ</w:t>
      </w:r>
      <w:r>
        <w:rPr>
          <w:rFonts w:ascii="Times New Roman" w:hAnsi="Times New Roman"/>
          <w:sz w:val="24"/>
          <w:szCs w:val="24"/>
        </w:rPr>
        <w:t>ения, полученные на занятиях</w:t>
      </w:r>
      <w:r w:rsidRPr="009C4C64">
        <w:rPr>
          <w:rFonts w:ascii="Times New Roman" w:hAnsi="Times New Roman"/>
          <w:sz w:val="24"/>
          <w:szCs w:val="24"/>
        </w:rPr>
        <w:t xml:space="preserve"> данного раздела, дадут детям представление об искусстве человеческих взаимоотношений, позволят воспитывать в них добрые и искренние чувства к  близким людям, одноклассникам, знакомым. Они научат детей понимать эмоциональное состояние собеседника, правильно выражать свои мысли и чувства, ценить хорошие отношения и получать радость от общения с окружающими людьми, проявлять о них заботу и предлагать им посильную помощь.</w:t>
      </w:r>
    </w:p>
    <w:p w:rsidR="00000D88" w:rsidRPr="009C4C64" w:rsidRDefault="00000D88" w:rsidP="00000D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4C64">
        <w:rPr>
          <w:rFonts w:ascii="Times New Roman" w:hAnsi="Times New Roman"/>
          <w:sz w:val="24"/>
          <w:szCs w:val="24"/>
        </w:rPr>
        <w:t xml:space="preserve">Третий раздел </w:t>
      </w:r>
      <w:r w:rsidRPr="009C4C64">
        <w:rPr>
          <w:rFonts w:ascii="Times New Roman" w:hAnsi="Times New Roman"/>
          <w:b/>
          <w:sz w:val="24"/>
          <w:szCs w:val="24"/>
        </w:rPr>
        <w:t>«Быть человеком»</w:t>
      </w:r>
      <w:r w:rsidRPr="009C4C64">
        <w:rPr>
          <w:rFonts w:ascii="Times New Roman" w:hAnsi="Times New Roman"/>
          <w:sz w:val="24"/>
          <w:szCs w:val="24"/>
        </w:rPr>
        <w:t xml:space="preserve"> разработан с учетом психологических особенностей возрастного развития детей: возрастающей осознанности поведения, впечатлительности, интенсивного развития чувств, общего эмоционального тонуса (жизнерадостность, бодрость), волевых качеств. Раздел содержит материал, способствующий  развитию навыков принятия ребенком нравственных ценностных ориентаций. </w:t>
      </w:r>
      <w:proofErr w:type="gramStart"/>
      <w:r w:rsidRPr="009C4C64">
        <w:rPr>
          <w:rFonts w:ascii="Times New Roman" w:hAnsi="Times New Roman"/>
          <w:sz w:val="24"/>
          <w:szCs w:val="24"/>
        </w:rPr>
        <w:t>Так, учащиеся знакомятся с такими нравственными понятиями, как самостоятельность и ответственность, трудолюбие, отзывчивость, справедливость, совесть, честь, смелость и др. Особое внимание уделяется формированию нравственных качеств ребенка, которые будут способствовать развитию доброты, дружелюбия, выдержки, целеустремленности, смелости, самоуважения, достоинства, умения сочувствовать, проявлять внимание к другим людям, животным, природе.</w:t>
      </w:r>
      <w:proofErr w:type="gramEnd"/>
    </w:p>
    <w:p w:rsidR="00000D88" w:rsidRPr="009C4C64" w:rsidRDefault="00000D88" w:rsidP="00000D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4C64">
        <w:rPr>
          <w:rFonts w:ascii="Times New Roman" w:hAnsi="Times New Roman"/>
          <w:sz w:val="24"/>
          <w:szCs w:val="24"/>
        </w:rPr>
        <w:t>Содержанием программы предусмотрено познание себя и других, развитие умения сравнивать, анализировать поступки других и собственные, видеть и оценивать их этическое содержание.</w:t>
      </w:r>
    </w:p>
    <w:p w:rsidR="00000D88" w:rsidRPr="009C4C64" w:rsidRDefault="00000D88" w:rsidP="00000D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4C64">
        <w:rPr>
          <w:rFonts w:ascii="Times New Roman" w:hAnsi="Times New Roman"/>
          <w:sz w:val="24"/>
          <w:szCs w:val="24"/>
        </w:rPr>
        <w:t xml:space="preserve">Содержание и методы обучения направлены на развитие эмоциональной отзывчивости детей, на создание условий для воспитания самоуважения, чувства собственного достоинства, проявления чувства </w:t>
      </w:r>
      <w:proofErr w:type="spellStart"/>
      <w:r w:rsidRPr="009C4C64">
        <w:rPr>
          <w:rFonts w:ascii="Times New Roman" w:hAnsi="Times New Roman"/>
          <w:sz w:val="24"/>
          <w:szCs w:val="24"/>
        </w:rPr>
        <w:t>эмпатии</w:t>
      </w:r>
      <w:proofErr w:type="spellEnd"/>
      <w:r w:rsidRPr="009C4C64">
        <w:rPr>
          <w:rFonts w:ascii="Times New Roman" w:hAnsi="Times New Roman"/>
          <w:sz w:val="24"/>
          <w:szCs w:val="24"/>
        </w:rPr>
        <w:t xml:space="preserve">. </w:t>
      </w:r>
      <w:r w:rsidRPr="009C4C64">
        <w:rPr>
          <w:rStyle w:val="a5"/>
          <w:rFonts w:ascii="Times New Roman" w:hAnsi="Times New Roman"/>
          <w:sz w:val="24"/>
          <w:szCs w:val="24"/>
        </w:rPr>
        <w:t>Образовательный</w:t>
      </w:r>
      <w:r w:rsidRPr="009C4C64">
        <w:rPr>
          <w:rFonts w:ascii="Times New Roman" w:hAnsi="Times New Roman"/>
          <w:sz w:val="24"/>
          <w:szCs w:val="24"/>
        </w:rPr>
        <w:t xml:space="preserve"> процесс должен быть построен с позиций самого ребенка, его жизненного опыта, поэтому информация, передаваемая ученикам в процессе образования и воспитания, должна быть не просто принята во внимание ребенком, но и эмоционально прожита. Необходимо использовать имеющийся опыт, на основе которого происходит обучение детей нравственным способам разрешения жизненных ситуаций.</w:t>
      </w:r>
    </w:p>
    <w:p w:rsidR="00000D88" w:rsidRPr="009C4C64" w:rsidRDefault="00000D88" w:rsidP="00000D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4C64">
        <w:rPr>
          <w:rFonts w:ascii="Times New Roman" w:hAnsi="Times New Roman"/>
          <w:sz w:val="24"/>
          <w:szCs w:val="24"/>
        </w:rPr>
        <w:t xml:space="preserve">При изучении раздела ведущим методом целесообразно использовать этическую беседу. В процессе обсуждения фактов проявления нравственности учителю необходимо пробуждать положительные эмоции детей, развивать чувство собственного достоинства. </w:t>
      </w:r>
      <w:r w:rsidRPr="009C4C64">
        <w:rPr>
          <w:rFonts w:ascii="Times New Roman" w:hAnsi="Times New Roman"/>
          <w:sz w:val="24"/>
          <w:szCs w:val="24"/>
        </w:rPr>
        <w:lastRenderedPageBreak/>
        <w:t>Содержание этических бесед должно быть связано с разнообразной деятельностью детей, чтобы они могли ориентироваться в общественных явлениях, осознавать свое поведение, предвидеть нравственные результаты своих поступков. Эффективным приемом и средством нравственного воспитания являются специально составленные познавательные задачи. В ходе их решения младшие школьники применяют известные им нравственные понятия при рассмотрении поступков, анализе ситуаций, выражении своего личного отношения к ним. На уроках необходимо отводить время для размышлений, мечтаний о будущем – это минуты тишины и раздумий о разных проблемах: о самом себе, о близких и родных, о добре и зле, об улучшении жизни людей. В результате такой работы дети научатся: видеть достоинства и недостатки собственного поведения и поведения окружающих людей в быту, в общественных местах; поступать по справедливости, подчинять свои желания общим интересам; действовать самостоятельно и самостоятельно находить решение поставленных задач.</w:t>
      </w:r>
    </w:p>
    <w:p w:rsidR="00000D88" w:rsidRPr="009C4C64" w:rsidRDefault="00000D88" w:rsidP="00000D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4C64">
        <w:rPr>
          <w:rFonts w:ascii="Times New Roman" w:hAnsi="Times New Roman"/>
          <w:sz w:val="24"/>
          <w:szCs w:val="24"/>
        </w:rPr>
        <w:t>Полученные представления о поступках и привычках людей дадут возможность младшему школьнику вырабатывать социально значимые мотивы положительного поведения, развивать в себе желание подражать хорошим примерам. Заложенные основы знаний и воспитания помогут ребенку вырабатывать в себе чувство ответственности за свои поступки, требовательность по отношению к себе, позволят формировать правильную самооценку, что поможет развитию основных черт личности.</w:t>
      </w:r>
    </w:p>
    <w:p w:rsidR="00000D88" w:rsidRPr="009C4C64" w:rsidRDefault="00000D88" w:rsidP="00000D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4C64">
        <w:rPr>
          <w:rFonts w:ascii="Times New Roman" w:hAnsi="Times New Roman"/>
          <w:sz w:val="24"/>
          <w:szCs w:val="24"/>
        </w:rPr>
        <w:t xml:space="preserve">Содержание четвертого раздела </w:t>
      </w:r>
      <w:r w:rsidRPr="009C4C64">
        <w:rPr>
          <w:rFonts w:ascii="Times New Roman" w:hAnsi="Times New Roman"/>
          <w:b/>
          <w:sz w:val="24"/>
          <w:szCs w:val="24"/>
        </w:rPr>
        <w:t>«Как прекрасен этот мир!»</w:t>
      </w:r>
      <w:r w:rsidRPr="009C4C64">
        <w:rPr>
          <w:rFonts w:ascii="Times New Roman" w:hAnsi="Times New Roman"/>
          <w:sz w:val="24"/>
          <w:szCs w:val="24"/>
        </w:rPr>
        <w:t xml:space="preserve"> ориентировано на формирование у младших школьников опыта нравственных отношений с окружающим миром. В целях формирования эстетического отношения к природе и укрепления здоровья детей, необходимо организовывать экологически творческую деятельность. Э</w:t>
      </w:r>
      <w:r>
        <w:rPr>
          <w:rFonts w:ascii="Times New Roman" w:hAnsi="Times New Roman"/>
          <w:sz w:val="24"/>
          <w:szCs w:val="24"/>
        </w:rPr>
        <w:t>моциональная насыщенность занятий</w:t>
      </w:r>
      <w:r w:rsidRPr="009C4C64">
        <w:rPr>
          <w:rFonts w:ascii="Times New Roman" w:hAnsi="Times New Roman"/>
          <w:sz w:val="24"/>
          <w:szCs w:val="24"/>
        </w:rPr>
        <w:t xml:space="preserve"> обеспечивается использованием форм, привлекательных для младших школьников – познавательные, сюжетно-ролевые игры, праздники, практические работы с природным материалом, проектная деятельность, экскурсии, посильная для этого возраста природоохранная деятельность.</w:t>
      </w:r>
    </w:p>
    <w:p w:rsidR="00000D88" w:rsidRPr="009C4C64" w:rsidRDefault="00000D88" w:rsidP="00000D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4C64">
        <w:rPr>
          <w:rFonts w:ascii="Times New Roman" w:hAnsi="Times New Roman"/>
          <w:sz w:val="24"/>
          <w:szCs w:val="24"/>
        </w:rPr>
        <w:t xml:space="preserve">Структура содержания раздела «Как прекрасен этот мир!» создает условия для установления связей между элементами этических, </w:t>
      </w:r>
      <w:proofErr w:type="spellStart"/>
      <w:r w:rsidRPr="009C4C64">
        <w:rPr>
          <w:rFonts w:ascii="Times New Roman" w:hAnsi="Times New Roman"/>
          <w:sz w:val="24"/>
          <w:szCs w:val="24"/>
        </w:rPr>
        <w:t>валеологических</w:t>
      </w:r>
      <w:proofErr w:type="spellEnd"/>
      <w:r w:rsidRPr="009C4C64">
        <w:rPr>
          <w:rFonts w:ascii="Times New Roman" w:hAnsi="Times New Roman"/>
          <w:sz w:val="24"/>
          <w:szCs w:val="24"/>
        </w:rPr>
        <w:t>, правовых знаний. Компоненты этих знаний, включенных в содержание раздела, связываются по смыслу с гуманистическими общечеловеческими ценностями. Так, на уроках, посвященных раскрытию ценности жизни и здоровья человека, учащиеся узнают о праве каждого человека на жизнь и охрану здоровья, о праве</w:t>
      </w:r>
      <w:r w:rsidRPr="009C4C64">
        <w:rPr>
          <w:rFonts w:ascii="Times New Roman" w:hAnsi="Times New Roman"/>
          <w:color w:val="008000"/>
          <w:sz w:val="24"/>
          <w:szCs w:val="24"/>
        </w:rPr>
        <w:t xml:space="preserve"> </w:t>
      </w:r>
      <w:r w:rsidRPr="009C4C64">
        <w:rPr>
          <w:rFonts w:ascii="Times New Roman" w:hAnsi="Times New Roman"/>
          <w:sz w:val="24"/>
          <w:szCs w:val="24"/>
        </w:rPr>
        <w:t xml:space="preserve">детей на выживание и особую заботу государства об их здоровье, об обязанности каждого уважать право другого человека на жизнь, знакомятся с экологическими проблемами. </w:t>
      </w:r>
    </w:p>
    <w:p w:rsidR="00000D88" w:rsidRPr="009C4C64" w:rsidRDefault="00000D88" w:rsidP="00000D88">
      <w:pPr>
        <w:spacing w:after="0" w:line="240" w:lineRule="auto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  <w:r w:rsidRPr="009C4C64">
        <w:rPr>
          <w:rFonts w:ascii="Times New Roman" w:hAnsi="Times New Roman"/>
          <w:spacing w:val="-6"/>
          <w:sz w:val="24"/>
          <w:szCs w:val="24"/>
        </w:rPr>
        <w:t xml:space="preserve">Нравственные качества не могут возникать вне деятельности. Поэтому очень важно, чтобы дети имели достаточный объем самостоятельного общественно полезного труда и других видов деятельности, в которых могли бы реализовать свои знания о нормах и правилах морали, направить свою деятельность на служение обществу. </w:t>
      </w:r>
    </w:p>
    <w:p w:rsidR="00000D88" w:rsidRPr="009C4C64" w:rsidRDefault="00000D88" w:rsidP="00000D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4C64">
        <w:rPr>
          <w:rFonts w:ascii="Times New Roman" w:hAnsi="Times New Roman"/>
          <w:sz w:val="24"/>
          <w:szCs w:val="24"/>
        </w:rPr>
        <w:t>Сформированный опыт нравственного и экологически ориентированного поведения поможет младшему школьнику научиться жить в гармонии с собой и окружающим миром, сохранять и укреплять свое здоровье, обеспечивать экологические условия для своей жизнедеятельности – труда, отдыха, питания, формировать у учащихся навыки экологически грамотного, нравственного поведения в природе.</w:t>
      </w:r>
    </w:p>
    <w:p w:rsidR="00000D88" w:rsidRPr="009C4C64" w:rsidRDefault="00000D88" w:rsidP="00000D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4C64">
        <w:rPr>
          <w:rFonts w:ascii="Times New Roman" w:hAnsi="Times New Roman"/>
          <w:sz w:val="24"/>
          <w:szCs w:val="24"/>
        </w:rPr>
        <w:t>Эффективность нравственно-духовного образования младших школьников во многом зависит от согласованной работы учителей и семьи. Родителям необходимо знать, какие нормы нравственности преподносит учитель, какие требования предъявляются к поведению детей, как оцениваются их поступки по нравственному критерию, каково общественное мнение в классном коллективе. Единство воспитывающего влияния родителей и педагогов проявляется в однозначном понимании целей и конкретных задач воспитания, в умении реализовать их, используя разнообразие методов и приемов. Для повышения эффективности этического просвещения</w:t>
      </w:r>
      <w:r w:rsidRPr="009C4C64">
        <w:rPr>
          <w:rFonts w:ascii="Times New Roman" w:hAnsi="Times New Roman"/>
          <w:i/>
          <w:sz w:val="24"/>
          <w:szCs w:val="24"/>
        </w:rPr>
        <w:t xml:space="preserve"> </w:t>
      </w:r>
      <w:r w:rsidRPr="009C4C64">
        <w:rPr>
          <w:rFonts w:ascii="Times New Roman" w:hAnsi="Times New Roman"/>
          <w:sz w:val="24"/>
          <w:szCs w:val="24"/>
        </w:rPr>
        <w:t xml:space="preserve">младших школьников необходимо, </w:t>
      </w:r>
      <w:r w:rsidRPr="009C4C64">
        <w:rPr>
          <w:rFonts w:ascii="Times New Roman" w:hAnsi="Times New Roman"/>
          <w:sz w:val="24"/>
          <w:szCs w:val="24"/>
        </w:rPr>
        <w:lastRenderedPageBreak/>
        <w:t xml:space="preserve">чтобы и родители анализировали свой опыт бесед с детьми на моральные темы, видели результаты (положительные и отрицательные) воздействия словом и поведением на нравственное развитие детей, на их поступки. Привлечение родителей к реализации программы курса достигается разными способами. Широко практикуются совместные домашние задания (для детей и их родителей), предоставление литературы, проведение ознакомительных занятий и тренингов, бесед, раскрывающих цели, задачи и методику курса. Это позволяет обеспечить непрерывность воспитания </w:t>
      </w:r>
      <w:proofErr w:type="gramStart"/>
      <w:r w:rsidRPr="009C4C64">
        <w:rPr>
          <w:rFonts w:ascii="Times New Roman" w:hAnsi="Times New Roman"/>
          <w:sz w:val="24"/>
          <w:szCs w:val="24"/>
        </w:rPr>
        <w:t>детей</w:t>
      </w:r>
      <w:proofErr w:type="gramEnd"/>
      <w:r w:rsidRPr="009C4C64">
        <w:rPr>
          <w:rFonts w:ascii="Times New Roman" w:hAnsi="Times New Roman"/>
          <w:sz w:val="24"/>
          <w:szCs w:val="24"/>
        </w:rPr>
        <w:t xml:space="preserve"> как в школе, так и дома.</w:t>
      </w:r>
    </w:p>
    <w:p w:rsidR="00000D88" w:rsidRPr="009C4C64" w:rsidRDefault="00000D88" w:rsidP="00000D8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D88" w:rsidRDefault="00000D88" w:rsidP="00000D88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00D88" w:rsidRDefault="00000D88" w:rsidP="00000D88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00D88" w:rsidRDefault="00000D88" w:rsidP="00000D88">
      <w:pPr>
        <w:shd w:val="clear" w:color="auto" w:fill="FFFFFF"/>
        <w:ind w:left="2381" w:right="1440"/>
        <w:jc w:val="center"/>
        <w:rPr>
          <w:rFonts w:ascii="Arial Black" w:hAnsi="Arial Black" w:cs="Arial"/>
          <w:color w:val="000000"/>
          <w:spacing w:val="-8"/>
        </w:rPr>
      </w:pPr>
    </w:p>
    <w:p w:rsidR="00000D88" w:rsidRDefault="00000D88" w:rsidP="00000D88">
      <w:pPr>
        <w:shd w:val="clear" w:color="auto" w:fill="FFFFFF"/>
        <w:ind w:left="2381" w:right="1440"/>
        <w:jc w:val="center"/>
        <w:rPr>
          <w:rFonts w:ascii="Arial Black" w:hAnsi="Arial Black" w:cs="Arial"/>
          <w:color w:val="000000"/>
          <w:spacing w:val="-8"/>
        </w:rPr>
      </w:pPr>
    </w:p>
    <w:p w:rsidR="00000D88" w:rsidRPr="006C05BD" w:rsidRDefault="00000D88" w:rsidP="00000D88">
      <w:pPr>
        <w:shd w:val="clear" w:color="auto" w:fill="FFFFFF"/>
        <w:ind w:right="1440"/>
        <w:jc w:val="center"/>
        <w:rPr>
          <w:rFonts w:ascii="Times New Roman" w:hAnsi="Times New Roman"/>
          <w:b/>
          <w:color w:val="000000"/>
          <w:spacing w:val="-8"/>
          <w:sz w:val="24"/>
          <w:szCs w:val="24"/>
        </w:rPr>
      </w:pPr>
      <w:r w:rsidRPr="006C05BD">
        <w:rPr>
          <w:rFonts w:ascii="Times New Roman" w:hAnsi="Times New Roman"/>
          <w:b/>
          <w:color w:val="000000"/>
          <w:spacing w:val="-8"/>
          <w:sz w:val="24"/>
          <w:szCs w:val="24"/>
        </w:rPr>
        <w:t>3.   Календарно – тематическое планирование</w:t>
      </w:r>
    </w:p>
    <w:p w:rsidR="00000D88" w:rsidRPr="006C05BD" w:rsidRDefault="00000D88" w:rsidP="00000D88">
      <w:pPr>
        <w:shd w:val="clear" w:color="auto" w:fill="FFFFFF"/>
        <w:ind w:right="1440"/>
        <w:jc w:val="center"/>
        <w:rPr>
          <w:rFonts w:ascii="Times New Roman" w:hAnsi="Times New Roman"/>
          <w:b/>
          <w:color w:val="000000"/>
          <w:spacing w:val="-8"/>
          <w:sz w:val="24"/>
          <w:szCs w:val="24"/>
        </w:rPr>
      </w:pPr>
      <w:r w:rsidRPr="006C05BD">
        <w:rPr>
          <w:rFonts w:ascii="Times New Roman" w:hAnsi="Times New Roman"/>
          <w:b/>
          <w:color w:val="000000"/>
          <w:spacing w:val="-8"/>
          <w:sz w:val="24"/>
          <w:szCs w:val="24"/>
        </w:rPr>
        <w:t>Календарно - тематический план</w:t>
      </w:r>
    </w:p>
    <w:p w:rsidR="00000D88" w:rsidRPr="006C05BD" w:rsidRDefault="00000D88" w:rsidP="00000D88">
      <w:pPr>
        <w:shd w:val="clear" w:color="auto" w:fill="FFFFFF"/>
        <w:ind w:left="2381" w:right="1440"/>
        <w:jc w:val="center"/>
        <w:rPr>
          <w:rFonts w:ascii="Times New Roman" w:hAnsi="Times New Roman"/>
          <w:b/>
          <w:sz w:val="24"/>
          <w:szCs w:val="24"/>
        </w:rPr>
      </w:pPr>
      <w:r w:rsidRPr="006C05BD">
        <w:rPr>
          <w:rFonts w:ascii="Times New Roman" w:hAnsi="Times New Roman"/>
          <w:b/>
          <w:color w:val="000000"/>
          <w:spacing w:val="-10"/>
          <w:sz w:val="24"/>
          <w:szCs w:val="24"/>
        </w:rPr>
        <w:t>1-класс</w:t>
      </w:r>
    </w:p>
    <w:p w:rsidR="00000D88" w:rsidRPr="00392B64" w:rsidRDefault="00000D88" w:rsidP="00000D88">
      <w:pPr>
        <w:spacing w:after="65" w:line="1" w:lineRule="exact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8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2520"/>
        <w:gridCol w:w="900"/>
        <w:gridCol w:w="3060"/>
        <w:gridCol w:w="900"/>
        <w:gridCol w:w="3060"/>
      </w:tblGrid>
      <w:tr w:rsidR="00000D88" w:rsidRPr="00392B64" w:rsidTr="00E7584B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2B6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92B6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ind w:left="266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Названия</w:t>
            </w:r>
          </w:p>
          <w:p w:rsidR="00000D88" w:rsidRPr="00392B64" w:rsidRDefault="00000D88" w:rsidP="00E7584B">
            <w:pPr>
              <w:shd w:val="clear" w:color="auto" w:fill="FFFFFF"/>
              <w:ind w:left="266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разделов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spacing w:line="230" w:lineRule="exact"/>
              <w:ind w:left="72" w:right="144" w:firstLine="65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392B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зан</w:t>
            </w:r>
            <w:proofErr w:type="spellEnd"/>
            <w:r w:rsidRPr="00392B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tabs>
                <w:tab w:val="left" w:pos="2448"/>
              </w:tabs>
              <w:spacing w:line="230" w:lineRule="exact"/>
              <w:ind w:left="547" w:right="6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Темы </w:t>
            </w:r>
            <w:r w:rsidRPr="00392B6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учебных занятий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spacing w:line="230" w:lineRule="exact"/>
              <w:ind w:right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Кол-во </w:t>
            </w:r>
          </w:p>
          <w:p w:rsidR="00000D88" w:rsidRPr="00392B64" w:rsidRDefault="00000D88" w:rsidP="00E7584B">
            <w:pPr>
              <w:shd w:val="clear" w:color="auto" w:fill="FFFFFF"/>
              <w:spacing w:line="230" w:lineRule="exact"/>
              <w:ind w:right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часов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spacing w:line="230" w:lineRule="exact"/>
              <w:ind w:right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000D88" w:rsidRPr="00392B64" w:rsidTr="00E7584B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00D88" w:rsidRPr="00392B64" w:rsidRDefault="00000D88" w:rsidP="00E7584B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00D88" w:rsidRPr="00392B64" w:rsidRDefault="00000D88" w:rsidP="00E7584B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00D88" w:rsidRPr="00392B64" w:rsidRDefault="00000D88" w:rsidP="00E7584B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spacing w:line="259" w:lineRule="exact"/>
              <w:ind w:right="209" w:hanging="29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  <w:p w:rsidR="00000D88" w:rsidRPr="00392B64" w:rsidRDefault="00000D88" w:rsidP="00E7584B">
            <w:pPr>
              <w:shd w:val="clear" w:color="auto" w:fill="FFFFFF"/>
              <w:spacing w:line="259" w:lineRule="exact"/>
              <w:ind w:right="209" w:hanging="29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  <w:p w:rsidR="00000D88" w:rsidRPr="00392B64" w:rsidRDefault="00000D88" w:rsidP="00E7584B">
            <w:pPr>
              <w:shd w:val="clear" w:color="auto" w:fill="FFFFFF"/>
              <w:spacing w:line="259" w:lineRule="exact"/>
              <w:ind w:right="209" w:hanging="29"/>
              <w:rPr>
                <w:rFonts w:ascii="Times New Roman" w:hAnsi="Times New Roman"/>
                <w:b/>
                <w:sz w:val="24"/>
                <w:szCs w:val="24"/>
              </w:rPr>
            </w:pPr>
            <w:r w:rsidRPr="00392B64"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  <w:t xml:space="preserve">РАДОСТЬ </w:t>
            </w:r>
            <w:r w:rsidRPr="00392B64">
              <w:rPr>
                <w:rFonts w:ascii="Times New Roman" w:hAnsi="Times New Roman"/>
                <w:b/>
                <w:color w:val="000000"/>
                <w:spacing w:val="-14"/>
                <w:sz w:val="24"/>
                <w:szCs w:val="24"/>
              </w:rPr>
              <w:t>ПОЗНАНИЯ</w:t>
            </w:r>
          </w:p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Введение в самопознание</w:t>
            </w:r>
          </w:p>
          <w:p w:rsidR="00000D88" w:rsidRPr="00392B64" w:rsidRDefault="00000D88" w:rsidP="00E7584B">
            <w:pPr>
              <w:shd w:val="clear" w:color="auto" w:fill="FFFFFF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:rsidR="00000D88" w:rsidRPr="00392B64" w:rsidRDefault="00000D88" w:rsidP="00E7584B">
            <w:pPr>
              <w:shd w:val="clear" w:color="auto" w:fill="FFFFFF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:rsidR="00000D88" w:rsidRPr="00392B64" w:rsidRDefault="00000D88" w:rsidP="00E758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D88" w:rsidRPr="00392B64" w:rsidTr="00E7584B">
        <w:tblPrEx>
          <w:tblCellMar>
            <w:top w:w="0" w:type="dxa"/>
            <w:bottom w:w="0" w:type="dxa"/>
          </w:tblCellMar>
        </w:tblPrEx>
        <w:trPr>
          <w:trHeight w:hRule="exact" w:val="5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spacing w:line="259" w:lineRule="exact"/>
              <w:ind w:right="295" w:hanging="29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Путешествие в Страну Самопознания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D88" w:rsidRPr="00392B64" w:rsidTr="00E7584B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Я ученик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D88" w:rsidRPr="00392B64" w:rsidTr="00E7584B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Мой учитель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D88" w:rsidRPr="00392B64" w:rsidTr="00E7584B">
        <w:tblPrEx>
          <w:tblCellMar>
            <w:top w:w="0" w:type="dxa"/>
            <w:bottom w:w="0" w:type="dxa"/>
          </w:tblCellMar>
        </w:tblPrEx>
        <w:trPr>
          <w:trHeight w:hRule="exact" w:val="53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Мои одноклассники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D88" w:rsidRPr="00392B64" w:rsidTr="00E7584B">
        <w:tblPrEx>
          <w:tblCellMar>
            <w:top w:w="0" w:type="dxa"/>
            <w:bottom w:w="0" w:type="dxa"/>
          </w:tblCellMar>
        </w:tblPrEx>
        <w:trPr>
          <w:trHeight w:hRule="exact" w:val="522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Утро радостных встреч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D88" w:rsidRPr="00392B64" w:rsidTr="00E7584B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ind w:right="2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00D88" w:rsidRPr="00392B64" w:rsidRDefault="00000D88" w:rsidP="00E7584B">
            <w:pPr>
              <w:shd w:val="clear" w:color="auto" w:fill="FFFFFF"/>
              <w:ind w:right="2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00D88" w:rsidRPr="00392B64" w:rsidRDefault="00000D88" w:rsidP="00E7584B">
            <w:pPr>
              <w:shd w:val="clear" w:color="auto" w:fill="FFFFFF"/>
              <w:ind w:right="2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00D88" w:rsidRPr="00392B64" w:rsidRDefault="00000D88" w:rsidP="00E7584B">
            <w:pPr>
              <w:shd w:val="clear" w:color="auto" w:fill="FFFFFF"/>
              <w:ind w:right="2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spacing w:line="245" w:lineRule="exact"/>
              <w:ind w:right="194" w:hanging="7"/>
              <w:rPr>
                <w:rFonts w:ascii="Times New Roman" w:hAnsi="Times New Roman"/>
                <w:color w:val="434343"/>
                <w:spacing w:val="-10"/>
                <w:sz w:val="24"/>
                <w:szCs w:val="24"/>
              </w:rPr>
            </w:pPr>
          </w:p>
          <w:p w:rsidR="00000D88" w:rsidRPr="00392B64" w:rsidRDefault="00000D88" w:rsidP="00E7584B">
            <w:pPr>
              <w:shd w:val="clear" w:color="auto" w:fill="FFFFFF"/>
              <w:spacing w:line="245" w:lineRule="exact"/>
              <w:ind w:right="194" w:hanging="7"/>
              <w:rPr>
                <w:rFonts w:ascii="Times New Roman" w:hAnsi="Times New Roman"/>
                <w:color w:val="434343"/>
                <w:spacing w:val="-10"/>
                <w:sz w:val="24"/>
                <w:szCs w:val="24"/>
              </w:rPr>
            </w:pPr>
          </w:p>
          <w:p w:rsidR="00000D88" w:rsidRPr="00392B64" w:rsidRDefault="00000D88" w:rsidP="00E7584B">
            <w:pPr>
              <w:shd w:val="clear" w:color="auto" w:fill="FFFFFF"/>
              <w:spacing w:line="245" w:lineRule="exact"/>
              <w:ind w:right="194" w:hanging="7"/>
              <w:rPr>
                <w:rFonts w:ascii="Times New Roman" w:hAnsi="Times New Roman"/>
                <w:b/>
                <w:sz w:val="24"/>
                <w:szCs w:val="24"/>
              </w:rPr>
            </w:pPr>
            <w:r w:rsidRPr="00392B64">
              <w:rPr>
                <w:rFonts w:ascii="Times New Roman" w:hAnsi="Times New Roman"/>
                <w:b/>
                <w:color w:val="434343"/>
                <w:spacing w:val="-10"/>
                <w:sz w:val="24"/>
                <w:szCs w:val="24"/>
              </w:rPr>
              <w:t xml:space="preserve">УЧИМСЯ </w:t>
            </w:r>
            <w:r w:rsidRPr="00392B64">
              <w:rPr>
                <w:rFonts w:ascii="Times New Roman" w:hAnsi="Times New Roman"/>
                <w:b/>
                <w:color w:val="434343"/>
                <w:spacing w:val="-13"/>
                <w:sz w:val="24"/>
                <w:szCs w:val="24"/>
              </w:rPr>
              <w:t>ОБЩЕНИЮ</w:t>
            </w:r>
          </w:p>
          <w:p w:rsidR="00000D88" w:rsidRPr="00392B64" w:rsidRDefault="00000D88" w:rsidP="00E758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Учимся взаимопониманию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D88" w:rsidRPr="00392B64" w:rsidTr="00E7584B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Учимся дружить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D88" w:rsidRPr="00392B64" w:rsidTr="00E7584B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Учимся вежливости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D88" w:rsidRPr="00392B64" w:rsidTr="00E7584B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Учимся помогать другим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D88" w:rsidRPr="00392B64" w:rsidTr="00E7584B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Учимся у старших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D88" w:rsidRPr="00392B64" w:rsidTr="00E7584B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Традиции гостеприимства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D88" w:rsidRPr="00392B64" w:rsidTr="00E7584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15-16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Радость общения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D88" w:rsidRPr="00392B64" w:rsidTr="00E7584B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ind w:right="1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00D88" w:rsidRPr="00392B64" w:rsidRDefault="00000D88" w:rsidP="00E7584B">
            <w:pPr>
              <w:shd w:val="clear" w:color="auto" w:fill="FFFFFF"/>
              <w:ind w:right="1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00D88" w:rsidRPr="00392B64" w:rsidRDefault="00000D88" w:rsidP="00E7584B">
            <w:pPr>
              <w:shd w:val="clear" w:color="auto" w:fill="FFFFFF"/>
              <w:ind w:right="1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spacing w:line="252" w:lineRule="exact"/>
              <w:ind w:left="7" w:right="65"/>
              <w:rPr>
                <w:rFonts w:ascii="Times New Roman" w:hAnsi="Times New Roman"/>
                <w:color w:val="434343"/>
                <w:spacing w:val="-8"/>
                <w:sz w:val="24"/>
                <w:szCs w:val="24"/>
              </w:rPr>
            </w:pPr>
          </w:p>
          <w:p w:rsidR="00000D88" w:rsidRPr="00392B64" w:rsidRDefault="00000D88" w:rsidP="00E7584B">
            <w:pPr>
              <w:shd w:val="clear" w:color="auto" w:fill="FFFFFF"/>
              <w:spacing w:line="252" w:lineRule="exact"/>
              <w:ind w:left="7" w:right="65"/>
              <w:rPr>
                <w:rFonts w:ascii="Times New Roman" w:hAnsi="Times New Roman"/>
                <w:b/>
                <w:sz w:val="24"/>
                <w:szCs w:val="24"/>
              </w:rPr>
            </w:pPr>
            <w:r w:rsidRPr="00392B64">
              <w:rPr>
                <w:rFonts w:ascii="Times New Roman" w:hAnsi="Times New Roman"/>
                <w:b/>
                <w:color w:val="434343"/>
                <w:spacing w:val="-8"/>
                <w:sz w:val="24"/>
                <w:szCs w:val="24"/>
              </w:rPr>
              <w:t>БЫТЬ ЧЕЛО</w:t>
            </w:r>
            <w:r w:rsidRPr="00392B64">
              <w:rPr>
                <w:rFonts w:ascii="Times New Roman" w:hAnsi="Times New Roman"/>
                <w:b/>
                <w:color w:val="434343"/>
                <w:spacing w:val="-8"/>
                <w:sz w:val="24"/>
                <w:szCs w:val="24"/>
              </w:rPr>
              <w:softHyphen/>
            </w:r>
            <w:r w:rsidRPr="00392B64">
              <w:rPr>
                <w:rFonts w:ascii="Times New Roman" w:hAnsi="Times New Roman"/>
                <w:b/>
                <w:color w:val="434343"/>
                <w:spacing w:val="-14"/>
                <w:sz w:val="24"/>
                <w:szCs w:val="24"/>
              </w:rPr>
              <w:t>ВЕКОМ</w:t>
            </w:r>
          </w:p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ind w:lef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17-18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Учимся доброте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D88" w:rsidRPr="00392B64" w:rsidTr="00E7584B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Быть милосердным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D88" w:rsidRPr="00392B64" w:rsidTr="00E7584B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20-21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Быть ответственным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D88" w:rsidRPr="00392B64" w:rsidTr="00E7584B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22-23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Быть правдивым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D88" w:rsidRPr="00392B64" w:rsidTr="00E7584B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Учимся творить добро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D88" w:rsidRPr="00392B64" w:rsidTr="00E7584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00D88" w:rsidRPr="00392B64" w:rsidRDefault="00000D88" w:rsidP="00E7584B">
            <w:pPr>
              <w:shd w:val="clear" w:color="auto" w:fill="FFFFFF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00D88" w:rsidRPr="00392B64" w:rsidRDefault="00000D88" w:rsidP="00E7584B">
            <w:pPr>
              <w:shd w:val="clear" w:color="auto" w:fill="FFFFFF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spacing w:line="274" w:lineRule="exact"/>
              <w:ind w:left="22" w:firstLine="14"/>
              <w:rPr>
                <w:rFonts w:ascii="Times New Roman" w:hAnsi="Times New Roman"/>
                <w:b/>
                <w:sz w:val="24"/>
                <w:szCs w:val="24"/>
              </w:rPr>
            </w:pPr>
            <w:r w:rsidRPr="00392B64">
              <w:rPr>
                <w:rFonts w:ascii="Times New Roman" w:hAnsi="Times New Roman"/>
                <w:b/>
                <w:color w:val="434343"/>
                <w:spacing w:val="-4"/>
                <w:sz w:val="24"/>
                <w:szCs w:val="24"/>
              </w:rPr>
              <w:t xml:space="preserve">КАК </w:t>
            </w:r>
            <w:r w:rsidRPr="00392B64">
              <w:rPr>
                <w:rFonts w:ascii="Times New Roman" w:hAnsi="Times New Roman"/>
                <w:b/>
                <w:bCs/>
                <w:color w:val="434343"/>
                <w:spacing w:val="-11"/>
                <w:sz w:val="24"/>
                <w:szCs w:val="24"/>
              </w:rPr>
              <w:t xml:space="preserve">ПРЕКРАСЕН </w:t>
            </w:r>
            <w:r w:rsidRPr="00392B64">
              <w:rPr>
                <w:rFonts w:ascii="Times New Roman" w:hAnsi="Times New Roman"/>
                <w:b/>
                <w:color w:val="434343"/>
                <w:spacing w:val="-2"/>
                <w:sz w:val="24"/>
                <w:szCs w:val="24"/>
              </w:rPr>
              <w:t>ЭТОТ МИР!</w:t>
            </w:r>
          </w:p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25-26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Учимся беречь природу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D88" w:rsidRPr="00392B64" w:rsidTr="00E7584B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27-28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Секреты здоровья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D88" w:rsidRPr="00392B64" w:rsidTr="00E7584B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Вместе весело творить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D88" w:rsidRPr="00392B64" w:rsidTr="00E7584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ind w:lef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30-31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Чему мы научились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D88" w:rsidRPr="00392B64" w:rsidTr="00E7584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ind w:lef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Ура, каникулы!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D88" w:rsidRPr="00392B64" w:rsidTr="00E7584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ind w:left="2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ind w:left="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Итого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92B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D88" w:rsidRPr="00392B64" w:rsidRDefault="00000D88" w:rsidP="00E7584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00D88" w:rsidRDefault="00000D88" w:rsidP="00000D88">
      <w:pPr>
        <w:shd w:val="clear" w:color="auto" w:fill="FFFFFF"/>
        <w:ind w:left="2381" w:right="1440"/>
        <w:jc w:val="center"/>
        <w:rPr>
          <w:rFonts w:ascii="Arial Black" w:hAnsi="Arial Black" w:cs="Arial"/>
          <w:color w:val="000000"/>
          <w:spacing w:val="-8"/>
        </w:rPr>
      </w:pPr>
    </w:p>
    <w:p w:rsidR="00000D88" w:rsidRDefault="00000D88"/>
    <w:sectPr w:rsidR="00000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charset w:val="00"/>
    <w:family w:val="roman"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3F9F"/>
    <w:multiLevelType w:val="hybridMultilevel"/>
    <w:tmpl w:val="797CF5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A60F258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90766"/>
    <w:multiLevelType w:val="hybridMultilevel"/>
    <w:tmpl w:val="F9222E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C0AAAA5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7D2B17"/>
    <w:multiLevelType w:val="hybridMultilevel"/>
    <w:tmpl w:val="E4C0318E"/>
    <w:lvl w:ilvl="0" w:tplc="939C74AE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6569D3"/>
    <w:multiLevelType w:val="hybridMultilevel"/>
    <w:tmpl w:val="932EB4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B84874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0F415D"/>
    <w:multiLevelType w:val="hybridMultilevel"/>
    <w:tmpl w:val="12628CFC"/>
    <w:lvl w:ilvl="0" w:tplc="233E81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1F2151"/>
    <w:multiLevelType w:val="hybridMultilevel"/>
    <w:tmpl w:val="3EB407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74ABC8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C728C6"/>
    <w:multiLevelType w:val="hybridMultilevel"/>
    <w:tmpl w:val="9560F9C6"/>
    <w:lvl w:ilvl="0" w:tplc="CD106016">
      <w:start w:val="1"/>
      <w:numFmt w:val="upperRoman"/>
      <w:lvlText w:val="%1."/>
      <w:lvlJc w:val="left"/>
      <w:pPr>
        <w:ind w:left="1260" w:hanging="7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66"/>
    <w:rsid w:val="00000D88"/>
    <w:rsid w:val="00732A66"/>
    <w:rsid w:val="00760534"/>
    <w:rsid w:val="00E6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00D88"/>
    <w:pPr>
      <w:ind w:left="720"/>
      <w:contextualSpacing/>
    </w:pPr>
  </w:style>
  <w:style w:type="paragraph" w:styleId="a4">
    <w:name w:val="Normal (Web)"/>
    <w:basedOn w:val="a"/>
    <w:rsid w:val="00000D88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000D88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1">
    <w:name w:val="31"/>
    <w:basedOn w:val="a0"/>
    <w:rsid w:val="00000D88"/>
    <w:rPr>
      <w:rFonts w:ascii="Arial" w:hAnsi="Arial" w:cs="Arial"/>
      <w:color w:val="006600"/>
      <w:sz w:val="15"/>
      <w:szCs w:val="15"/>
    </w:rPr>
  </w:style>
  <w:style w:type="character" w:styleId="a5">
    <w:name w:val="Strong"/>
    <w:basedOn w:val="a0"/>
    <w:qFormat/>
    <w:rsid w:val="00000D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60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53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00D88"/>
    <w:pPr>
      <w:ind w:left="720"/>
      <w:contextualSpacing/>
    </w:pPr>
  </w:style>
  <w:style w:type="paragraph" w:styleId="a4">
    <w:name w:val="Normal (Web)"/>
    <w:basedOn w:val="a"/>
    <w:rsid w:val="00000D88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000D88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1">
    <w:name w:val="31"/>
    <w:basedOn w:val="a0"/>
    <w:rsid w:val="00000D88"/>
    <w:rPr>
      <w:rFonts w:ascii="Arial" w:hAnsi="Arial" w:cs="Arial"/>
      <w:color w:val="006600"/>
      <w:sz w:val="15"/>
      <w:szCs w:val="15"/>
    </w:rPr>
  </w:style>
  <w:style w:type="character" w:styleId="a5">
    <w:name w:val="Strong"/>
    <w:basedOn w:val="a0"/>
    <w:qFormat/>
    <w:rsid w:val="00000D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60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5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2749</Words>
  <Characters>15671</Characters>
  <Application>Microsoft Office Word</Application>
  <DocSecurity>0</DocSecurity>
  <Lines>130</Lines>
  <Paragraphs>36</Paragraphs>
  <ScaleCrop>false</ScaleCrop>
  <Company/>
  <LinksUpToDate>false</LinksUpToDate>
  <CharactersWithSpaces>18384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Насият Низамидинова</dc:creator>
  <cp:keywords/>
  <dc:description/>
  <cp:lastModifiedBy>Насият Низамидинова</cp:lastModifiedBy>
  <cp:revision>3</cp:revision>
  <dcterms:created xsi:type="dcterms:W3CDTF">2025-02-18T12:35:00Z</dcterms:created>
  <dcterms:modified xsi:type="dcterms:W3CDTF">2025-02-18T12:37:00Z</dcterms:modified>
</cp:coreProperties>
</file>