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8C" w:rsidRPr="00CD5C8C" w:rsidRDefault="00CD5C8C" w:rsidP="00CD5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 xml:space="preserve">План индивидуальной работы с </w:t>
      </w:r>
      <w:proofErr w:type="gramStart"/>
      <w:r w:rsidRPr="00CD5C8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Определение конкретных учебных целей для каждого ученика.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spellStart"/>
      <w:r w:rsidRPr="00CD5C8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D5C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5C8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8C">
        <w:rPr>
          <w:rFonts w:ascii="Times New Roman" w:hAnsi="Times New Roman" w:cs="Times New Roman"/>
          <w:sz w:val="24"/>
          <w:szCs w:val="24"/>
        </w:rPr>
        <w:t>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2. Диагностика уровня знаний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Проведение тестирования для выявления уровня знаний и умений.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Анализ результатов для определения сильных и слабых сторон ученика.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3. Индивидуальный маршрут обучения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Составление индивидуального учебного плана с учетом интересов и потребностей ученика.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Определение сроков выполнения заданий и критериев оценки.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4. Подбор материалов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Подбор учебных материалов (учебники, статьи, видеоматериалы) в зависимости от уровня и тематики.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Использование интерактивных платформ и ресурсов (онлайн-курсы, образовательные игры).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5. Организация работы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Определение регулярности встреч (онлайн или офлайн).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Установка времени и места для работы (если необходимо).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6. Контроль и коррекция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Проведение промежуточных контрольных мероприятий для оценки прогресса.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Корректировка учебного плана в зависимости от достигнутых результатов.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7. Обратная связь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Регулярное предоставление обратной связи по результатам работы.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Обсуждение успехов и трудностей, возникающих у ученика.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8. Мотивация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Создание системы поощрения за достижения (дополнительные задания, сертификаты, награды).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Включение ученика в рекомендательные мероприятия и возможности для участия в конкурсах.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lastRenderedPageBreak/>
        <w:t>9. Завершение работы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Итоговое тестирование или проект для оценки достигнутых результатов.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Подведение итогов, обсуждение успешных моментов и областей для дальнейшего развития.</w:t>
      </w:r>
    </w:p>
    <w:p w:rsidR="00CD5C8C" w:rsidRPr="00CD5C8C" w:rsidRDefault="00CD5C8C" w:rsidP="00CD5C8C">
      <w:pPr>
        <w:rPr>
          <w:rFonts w:ascii="Times New Roman" w:hAnsi="Times New Roman" w:cs="Times New Roman"/>
          <w:b/>
          <w:sz w:val="24"/>
          <w:szCs w:val="24"/>
        </w:rPr>
      </w:pPr>
      <w:r w:rsidRPr="00CD5C8C">
        <w:rPr>
          <w:rFonts w:ascii="Times New Roman" w:hAnsi="Times New Roman" w:cs="Times New Roman"/>
          <w:b/>
          <w:sz w:val="24"/>
          <w:szCs w:val="24"/>
        </w:rPr>
        <w:t>10. Рекомендации для дальнейшего обучения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Предложение материалов и курсов для самостоятельного изучения.</w:t>
      </w:r>
    </w:p>
    <w:p w:rsidR="00CD5C8C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r w:rsidRPr="00CD5C8C">
        <w:rPr>
          <w:rFonts w:ascii="Times New Roman" w:hAnsi="Times New Roman" w:cs="Times New Roman"/>
          <w:sz w:val="24"/>
          <w:szCs w:val="24"/>
        </w:rPr>
        <w:t>- Составление рекомендаций по улучшению навыков.</w:t>
      </w:r>
    </w:p>
    <w:p w:rsidR="00687FA5" w:rsidRPr="00CD5C8C" w:rsidRDefault="00CD5C8C" w:rsidP="00CD5C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FA5" w:rsidRPr="00CD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CB"/>
    <w:rsid w:val="000F01A9"/>
    <w:rsid w:val="004308CB"/>
    <w:rsid w:val="009816A6"/>
    <w:rsid w:val="00C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2025-06-09T18:37:00Z</dcterms:created>
  <dcterms:modified xsi:type="dcterms:W3CDTF">2025-06-09T18:41:00Z</dcterms:modified>
</cp:coreProperties>
</file>