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07" w:rsidRPr="00163B70" w:rsidRDefault="003E0F86" w:rsidP="008D3107">
      <w:pPr>
        <w:pStyle w:val="TableParagraph"/>
        <w:spacing w:line="266" w:lineRule="exact"/>
        <w:ind w:left="1220"/>
        <w:jc w:val="right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-106045</wp:posOffset>
            </wp:positionV>
            <wp:extent cx="2066925" cy="1441450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3107" w:rsidRPr="00986F6F">
        <w:rPr>
          <w:b/>
          <w:sz w:val="24"/>
        </w:rPr>
        <w:t>УТВЕРЖДАЮ</w:t>
      </w:r>
    </w:p>
    <w:p w:rsidR="008D3107" w:rsidRDefault="008D3107" w:rsidP="008D3107">
      <w:pPr>
        <w:pStyle w:val="TableParagraph"/>
        <w:ind w:left="1220"/>
        <w:jc w:val="right"/>
      </w:pPr>
      <w:r w:rsidRPr="00986F6F">
        <w:rPr>
          <w:sz w:val="24"/>
        </w:rPr>
        <w:t xml:space="preserve">Директор </w:t>
      </w:r>
      <w:r w:rsidRPr="00C04BEB">
        <w:t xml:space="preserve">МОУСОШ№2 </w:t>
      </w:r>
    </w:p>
    <w:p w:rsidR="008D3107" w:rsidRPr="00986F6F" w:rsidRDefault="008D3107" w:rsidP="008D3107">
      <w:pPr>
        <w:pStyle w:val="TableParagraph"/>
        <w:ind w:left="1220"/>
        <w:jc w:val="right"/>
        <w:rPr>
          <w:sz w:val="24"/>
        </w:rPr>
      </w:pPr>
      <w:r w:rsidRPr="00C04BEB">
        <w:t xml:space="preserve">им. Н.Д. Терещенко, с. </w:t>
      </w:r>
      <w:proofErr w:type="spellStart"/>
      <w:r w:rsidRPr="00C04BEB">
        <w:t>Иргаклы</w:t>
      </w:r>
      <w:proofErr w:type="spellEnd"/>
    </w:p>
    <w:p w:rsidR="008D3107" w:rsidRPr="008D3107" w:rsidRDefault="008D3107" w:rsidP="008D3107">
      <w:pPr>
        <w:pStyle w:val="TableParagraph"/>
        <w:tabs>
          <w:tab w:val="left" w:pos="1985"/>
          <w:tab w:val="left" w:pos="3020"/>
        </w:tabs>
        <w:spacing w:line="270" w:lineRule="atLeast"/>
        <w:ind w:left="1220" w:right="46"/>
        <w:jc w:val="right"/>
        <w:rPr>
          <w:sz w:val="24"/>
        </w:rPr>
      </w:pPr>
      <w:r w:rsidRPr="00986F6F">
        <w:rPr>
          <w:sz w:val="24"/>
          <w:u w:val="single"/>
        </w:rPr>
        <w:tab/>
      </w:r>
      <w:r w:rsidRPr="00986F6F">
        <w:rPr>
          <w:sz w:val="24"/>
          <w:u w:val="single"/>
        </w:rPr>
        <w:tab/>
      </w:r>
      <w:r w:rsidRPr="00986F6F">
        <w:rPr>
          <w:sz w:val="24"/>
        </w:rPr>
        <w:t xml:space="preserve">  А.В. </w:t>
      </w:r>
      <w:proofErr w:type="spellStart"/>
      <w:r w:rsidRPr="00986F6F">
        <w:rPr>
          <w:sz w:val="24"/>
        </w:rPr>
        <w:t>Юречко</w:t>
      </w:r>
      <w:proofErr w:type="spellEnd"/>
    </w:p>
    <w:p w:rsidR="008D3107" w:rsidRDefault="008D310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25A" w:rsidRPr="008D3107" w:rsidRDefault="00B71B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1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D66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1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="00D66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1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="00D66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1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D66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1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="00D66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 </w:t>
      </w:r>
      <w:proofErr w:type="spellStart"/>
      <w:r w:rsidR="00D66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proofErr w:type="gramStart"/>
      <w:r w:rsidR="00D66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.г</w:t>
      </w:r>
      <w:proofErr w:type="gramEnd"/>
      <w:r w:rsidR="00D66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</w:t>
      </w:r>
      <w:proofErr w:type="spellEnd"/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67"/>
        <w:gridCol w:w="3685"/>
        <w:gridCol w:w="1134"/>
        <w:gridCol w:w="107"/>
        <w:gridCol w:w="35"/>
        <w:gridCol w:w="1701"/>
      </w:tblGrid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25A" w:rsidRDefault="00B71B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25A" w:rsidRDefault="00B71BC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 w:rsidR="00D66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25A" w:rsidRDefault="00B71B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25A" w:rsidRDefault="00B71B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F325A" w:rsidTr="00D661AD">
        <w:tc>
          <w:tcPr>
            <w:tcW w:w="9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="00D66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профобъединений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знакомятся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Порядками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 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Собеседование/анкетирование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изменениях, которые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произошли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D661AD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поГИА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размещены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 Убедиться, что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разместили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доступном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 w:rsidP="00D66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</w:t>
            </w:r>
            <w:r w:rsid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ГИА-11, проведении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 (изложения) в 11-х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rPr>
          <w:trHeight w:val="57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ГИА, рассказать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правах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учеников, подаче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апелляций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9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 w:rsidR="005550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</w:tr>
      <w:tr w:rsidR="002F325A" w:rsidRPr="008D3107" w:rsidTr="00802C5E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ГИА, объясняют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оценивания, разбирают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поУВР</w:t>
            </w:r>
            <w:proofErr w:type="spellEnd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руководителиШМО</w:t>
            </w:r>
            <w:proofErr w:type="spellEnd"/>
          </w:p>
        </w:tc>
      </w:tr>
      <w:tr w:rsidR="002F325A" w:rsidRPr="008D3107" w:rsidTr="00802C5E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классах, собеседование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11-х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9-х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поУВР</w:t>
            </w:r>
            <w:proofErr w:type="spellEnd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руководителиШМО</w:t>
            </w:r>
            <w:proofErr w:type="spellEnd"/>
          </w:p>
        </w:tc>
      </w:tr>
      <w:tr w:rsidR="002F325A" w:rsidTr="00802C5E">
        <w:trPr>
          <w:trHeight w:val="57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 w:rsidP="005550F7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отрабатывают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разбирают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Ноябрь–апрель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802C5E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 (изложение) по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11-х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 (изложения), выявить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802C5E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ыпускных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 w:rsidP="005550F7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 Определить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экзаменам, выявить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802C5E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 w:rsidP="005550F7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экзаменам, выявить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RPr="008D3107" w:rsidTr="00802C5E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 w:rsidP="005550F7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классах, собеседование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учащимися, проведение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="00555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обеседования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9-х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собеседованию, изучить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9-х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поУВР</w:t>
            </w:r>
            <w:proofErr w:type="spellEnd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руководителиШМО</w:t>
            </w:r>
            <w:proofErr w:type="spellEnd"/>
          </w:p>
        </w:tc>
      </w:tr>
      <w:tr w:rsidR="002F325A" w:rsidRPr="008D3107" w:rsidTr="00802C5E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 w:rsidP="00DD20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обобщающего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поУВР</w:t>
            </w:r>
            <w:proofErr w:type="spellEnd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руководителиШМО</w:t>
            </w:r>
          </w:p>
        </w:tc>
      </w:tr>
      <w:tr w:rsidR="002F325A" w:rsidRPr="00802C5E" w:rsidTr="00802C5E">
        <w:trPr>
          <w:trHeight w:val="57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 w:rsidP="00DD20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занятий, на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иагностических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D661AD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DD2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провели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затруднениям, которые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вызывают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и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выполнения.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отрабатывают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02C5E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Январь–апрель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02C5E" w:rsidRDefault="00B71BC5">
            <w:pPr>
              <w:rPr>
                <w:lang w:val="ru-RU"/>
              </w:rPr>
            </w:pPr>
            <w:r w:rsidRP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поУВР</w:t>
            </w:r>
            <w:proofErr w:type="spellEnd"/>
          </w:p>
        </w:tc>
      </w:tr>
      <w:tr w:rsidR="002F325A" w:rsidTr="00802C5E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собеседования, выявить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802C5E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 w:rsidP="00802C5E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 Определить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802C5E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 w:rsidP="00802C5E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 Определить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9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 w:rsidR="00802C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802C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процедуре</w:t>
            </w:r>
            <w:proofErr w:type="spellEnd"/>
            <w:r w:rsidR="00802C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разъясняют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экзаменационными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 (изложения) в 11-хклассах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подготовили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 (изложения)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02C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 w:rsidP="007100C9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11-х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D661AD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процедуре, знают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экзамена, свои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обязанности.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11-хклассах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D661AD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процедуре, знают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экзамена, свои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11-х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D661AD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процедуре, знают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экзамена, свои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обязанности.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устранили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Апрель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11-х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D661AD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процедуре, знают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экзамена, свои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обязанности.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устранили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Апрель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rPr>
          <w:trHeight w:val="57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занятий, на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затруднениям, которые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процедура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экзамена, как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proofErr w:type="gram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экзаменах, напоминают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перенесения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черновика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11-х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proofErr w:type="gram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тренировки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ЕГЭ. Убедиться, что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</w:t>
            </w:r>
            <w:proofErr w:type="spellEnd"/>
            <w:proofErr w:type="gram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</w:t>
            </w:r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Февраль–апрель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10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9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 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Психологическая</w:t>
            </w:r>
            <w:proofErr w:type="spellEnd"/>
            <w:r w:rsidR="007100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поддержка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психолого-педагогического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747E74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психолого-педагогического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ГИА, который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педагог-психолог. </w:t>
            </w:r>
            <w:r w:rsidRP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психолого-педагогического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325A" w:rsidTr="00D661AD">
        <w:trPr>
          <w:trHeight w:val="57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нереалистичные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ожидания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325A" w:rsidRPr="00747E74" w:rsidTr="00D661AD">
        <w:trPr>
          <w:trHeight w:val="57"/>
        </w:trPr>
        <w:tc>
          <w:tcPr>
            <w:tcW w:w="9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Работа</w:t>
            </w:r>
            <w:r w:rsidR="00747E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747E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выпускниками</w:t>
            </w:r>
            <w:r w:rsidR="00747E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группы</w:t>
            </w:r>
            <w:r w:rsidR="00747E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11-х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дифференцированную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325A" w:rsidTr="00D661A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Pr="008D3107" w:rsidRDefault="00B71B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риска. Убедиться, что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сообщили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25A" w:rsidRDefault="00B71B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47E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</w:tc>
      </w:tr>
    </w:tbl>
    <w:p w:rsidR="00B71BC5" w:rsidRDefault="00B71BC5"/>
    <w:sectPr w:rsidR="00B71BC5" w:rsidSect="00D661AD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2F325A"/>
    <w:rsid w:val="00331DF5"/>
    <w:rsid w:val="003514A0"/>
    <w:rsid w:val="003E0F86"/>
    <w:rsid w:val="004F7E17"/>
    <w:rsid w:val="005550F7"/>
    <w:rsid w:val="005A05CE"/>
    <w:rsid w:val="00653AF6"/>
    <w:rsid w:val="007100C9"/>
    <w:rsid w:val="00747E74"/>
    <w:rsid w:val="007E3186"/>
    <w:rsid w:val="00802C5E"/>
    <w:rsid w:val="008D3107"/>
    <w:rsid w:val="00B71BC5"/>
    <w:rsid w:val="00B73A5A"/>
    <w:rsid w:val="00D661AD"/>
    <w:rsid w:val="00DD20F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D3107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HP4</cp:lastModifiedBy>
  <cp:revision>5</cp:revision>
  <dcterms:created xsi:type="dcterms:W3CDTF">2011-11-02T04:15:00Z</dcterms:created>
  <dcterms:modified xsi:type="dcterms:W3CDTF">2025-01-16T13:24:00Z</dcterms:modified>
</cp:coreProperties>
</file>